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94AE7" w14:textId="77777777" w:rsidR="00737CF3" w:rsidRPr="00EF2FBB" w:rsidRDefault="00737CF3" w:rsidP="00737CF3">
      <w:pPr>
        <w:spacing w:before="120" w:after="120"/>
        <w:jc w:val="center"/>
        <w:rPr>
          <w:rFonts w:ascii="Sylfaen" w:hAnsi="Sylfaen" w:cs="Traditional Arabic"/>
          <w:b/>
          <w:bCs/>
          <w:sz w:val="22"/>
          <w:szCs w:val="30"/>
          <w:rtl/>
        </w:rPr>
      </w:pPr>
      <w:r w:rsidRPr="00EF2FBB">
        <w:rPr>
          <w:rFonts w:ascii="Sylfaen" w:hAnsi="Sylfaen" w:cs="Traditional Arabic" w:hint="cs"/>
          <w:b/>
          <w:bCs/>
          <w:sz w:val="22"/>
          <w:szCs w:val="30"/>
          <w:rtl/>
        </w:rPr>
        <w:t xml:space="preserve">استمارة التقدم لجائزة جامعة الفيوم التقديرية </w:t>
      </w:r>
    </w:p>
    <w:p w14:paraId="365B2442" w14:textId="77777777" w:rsidR="00737CF3" w:rsidRPr="00EF2FBB" w:rsidRDefault="00737CF3" w:rsidP="00737CF3">
      <w:pPr>
        <w:jc w:val="center"/>
        <w:rPr>
          <w:rFonts w:ascii="Sylfaen" w:hAnsi="Sylfaen" w:cs="Traditional Arabic"/>
          <w:b/>
          <w:bCs/>
          <w:sz w:val="22"/>
          <w:szCs w:val="30"/>
          <w:rtl/>
        </w:rPr>
      </w:pPr>
      <w:r w:rsidRPr="00EF2FBB">
        <w:rPr>
          <w:rFonts w:hint="cs"/>
          <w:b/>
          <w:bCs/>
          <w:sz w:val="32"/>
          <w:szCs w:val="40"/>
          <w:rtl/>
        </w:rPr>
        <w:t>□</w:t>
      </w:r>
      <w:r w:rsidRPr="00EF2FBB">
        <w:rPr>
          <w:rFonts w:ascii="Sylfaen" w:hAnsi="Sylfaen" w:cs="Traditional Arabic" w:hint="cs"/>
          <w:b/>
          <w:bCs/>
          <w:sz w:val="22"/>
          <w:szCs w:val="30"/>
          <w:rtl/>
        </w:rPr>
        <w:t xml:space="preserve"> </w:t>
      </w:r>
      <w:r w:rsidRPr="00EF2FBB">
        <w:rPr>
          <w:rFonts w:ascii="Sylfaen" w:hAnsi="Sylfaen" w:cs="Traditional Arabic" w:hint="cs"/>
          <w:b/>
          <w:bCs/>
          <w:sz w:val="22"/>
          <w:szCs w:val="30"/>
          <w:u w:val="single"/>
          <w:rtl/>
        </w:rPr>
        <w:t>القطاع العملى</w:t>
      </w:r>
      <w:r w:rsidRPr="00EF2FBB">
        <w:rPr>
          <w:rFonts w:ascii="Sylfaen" w:hAnsi="Sylfaen" w:cs="Traditional Arabic" w:hint="cs"/>
          <w:b/>
          <w:bCs/>
          <w:sz w:val="22"/>
          <w:szCs w:val="30"/>
          <w:rtl/>
        </w:rPr>
        <w:tab/>
      </w:r>
      <w:r w:rsidRPr="00EF2FBB">
        <w:rPr>
          <w:rFonts w:ascii="Sylfaen" w:hAnsi="Sylfaen" w:cs="Traditional Arabic" w:hint="cs"/>
          <w:b/>
          <w:bCs/>
          <w:sz w:val="22"/>
          <w:szCs w:val="30"/>
          <w:rtl/>
        </w:rPr>
        <w:tab/>
      </w:r>
      <w:r w:rsidRPr="00EF2FBB">
        <w:rPr>
          <w:rFonts w:ascii="Sylfaen" w:hAnsi="Sylfaen" w:cs="Traditional Arabic" w:hint="cs"/>
          <w:b/>
          <w:bCs/>
          <w:sz w:val="22"/>
          <w:szCs w:val="30"/>
          <w:rtl/>
        </w:rPr>
        <w:tab/>
      </w:r>
      <w:r w:rsidRPr="00EF2FBB">
        <w:rPr>
          <w:rFonts w:ascii="Sylfaen" w:hAnsi="Sylfaen" w:cs="Traditional Arabic" w:hint="cs"/>
          <w:b/>
          <w:bCs/>
          <w:sz w:val="22"/>
          <w:szCs w:val="30"/>
          <w:rtl/>
        </w:rPr>
        <w:tab/>
      </w:r>
      <w:r w:rsidRPr="00EF2FBB">
        <w:rPr>
          <w:rFonts w:hint="cs"/>
          <w:b/>
          <w:bCs/>
          <w:sz w:val="32"/>
          <w:szCs w:val="40"/>
          <w:rtl/>
        </w:rPr>
        <w:t>□</w:t>
      </w:r>
      <w:r w:rsidRPr="00EF2FBB">
        <w:rPr>
          <w:rFonts w:hint="cs"/>
          <w:b/>
          <w:bCs/>
          <w:sz w:val="22"/>
          <w:szCs w:val="30"/>
          <w:rtl/>
        </w:rPr>
        <w:t xml:space="preserve"> </w:t>
      </w:r>
      <w:r w:rsidRPr="00EF2FBB">
        <w:rPr>
          <w:rFonts w:ascii="Sylfaen" w:hAnsi="Sylfaen" w:cs="Traditional Arabic" w:hint="cs"/>
          <w:b/>
          <w:bCs/>
          <w:sz w:val="22"/>
          <w:szCs w:val="30"/>
          <w:u w:val="single"/>
          <w:rtl/>
        </w:rPr>
        <w:t>القطاع الأدبى</w:t>
      </w:r>
    </w:p>
    <w:p w14:paraId="618AD57C" w14:textId="77777777" w:rsidR="00737CF3" w:rsidRPr="00EF2FBB" w:rsidRDefault="00737CF3" w:rsidP="00737CF3">
      <w:pPr>
        <w:bidi w:val="0"/>
        <w:spacing w:line="360" w:lineRule="auto"/>
        <w:rPr>
          <w:rFonts w:ascii="Sylfaen" w:eastAsia="Calibri" w:hAnsi="Sylfaen" w:cs="Traditional Arabic"/>
          <w:b/>
          <w:bCs/>
          <w:color w:val="C00000"/>
          <w:sz w:val="22"/>
          <w:szCs w:val="30"/>
          <w:rtl/>
          <w:lang w:eastAsia="en-US"/>
        </w:rPr>
      </w:pPr>
      <w:r w:rsidRPr="00EF2FBB">
        <w:rPr>
          <w:rFonts w:ascii="Sylfaen" w:eastAsia="Calibri" w:hAnsi="Sylfaen" w:cs="Traditional Arabic"/>
          <w:b/>
          <w:bCs/>
          <w:color w:val="C00000"/>
          <w:sz w:val="22"/>
          <w:szCs w:val="30"/>
          <w:lang w:eastAsia="en-US"/>
        </w:rPr>
        <w:t xml:space="preserve">1. </w:t>
      </w:r>
      <w:r w:rsidRPr="00EF2FBB">
        <w:rPr>
          <w:rFonts w:ascii="Sylfaen" w:eastAsia="Calibri" w:hAnsi="Sylfaen" w:cs="Traditional Arabic"/>
          <w:b/>
          <w:bCs/>
          <w:color w:val="C00000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b/>
          <w:bCs/>
          <w:color w:val="C00000"/>
          <w:sz w:val="22"/>
          <w:szCs w:val="30"/>
          <w:u w:val="single"/>
          <w:lang w:eastAsia="en-US"/>
        </w:rPr>
        <w:t>General Information</w:t>
      </w:r>
      <w:r w:rsidRPr="00EF2FBB">
        <w:rPr>
          <w:rFonts w:ascii="Sylfaen" w:eastAsia="Calibri" w:hAnsi="Sylfaen" w:cs="Traditional Arabic"/>
          <w:b/>
          <w:bCs/>
          <w:color w:val="C00000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b/>
          <w:bCs/>
          <w:color w:val="C00000"/>
          <w:sz w:val="22"/>
          <w:szCs w:val="30"/>
          <w:lang w:eastAsia="en-US"/>
        </w:rPr>
        <w:tab/>
      </w:r>
    </w:p>
    <w:p w14:paraId="262CEA43" w14:textId="77777777" w:rsidR="00737CF3" w:rsidRPr="00EF2FBB" w:rsidRDefault="00737CF3" w:rsidP="00737CF3">
      <w:pPr>
        <w:bidi w:val="0"/>
        <w:spacing w:line="360" w:lineRule="auto"/>
        <w:ind w:left="720"/>
        <w:rPr>
          <w:rFonts w:ascii="Sylfaen" w:eastAsia="Calibri" w:hAnsi="Sylfaen" w:cs="Traditional Arabic"/>
          <w:sz w:val="22"/>
          <w:szCs w:val="30"/>
          <w:lang w:eastAsia="en-US"/>
        </w:rPr>
      </w:pP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>Name:</w:t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  <w:t>Academic Rank:</w:t>
      </w:r>
    </w:p>
    <w:p w14:paraId="2423DB9E" w14:textId="77777777" w:rsidR="00737CF3" w:rsidRPr="00EF2FBB" w:rsidRDefault="00737CF3" w:rsidP="00737CF3">
      <w:pPr>
        <w:bidi w:val="0"/>
        <w:spacing w:line="360" w:lineRule="auto"/>
        <w:ind w:left="720"/>
        <w:rPr>
          <w:rFonts w:ascii="Sylfaen" w:eastAsia="Calibri" w:hAnsi="Sylfaen" w:cs="Traditional Arabic"/>
          <w:sz w:val="22"/>
          <w:szCs w:val="30"/>
          <w:lang w:eastAsia="en-US"/>
        </w:rPr>
      </w:pP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>Department:</w:t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  <w:t>Faculty:</w:t>
      </w:r>
    </w:p>
    <w:p w14:paraId="0EACF69F" w14:textId="77777777" w:rsidR="00737CF3" w:rsidRPr="00EF2FBB" w:rsidRDefault="00737CF3" w:rsidP="00737CF3">
      <w:pPr>
        <w:bidi w:val="0"/>
        <w:spacing w:line="360" w:lineRule="auto"/>
        <w:ind w:left="720"/>
        <w:rPr>
          <w:rFonts w:ascii="Sylfaen" w:eastAsia="Calibri" w:hAnsi="Sylfaen" w:cs="Traditional Arabic"/>
          <w:sz w:val="22"/>
          <w:szCs w:val="30"/>
          <w:lang w:eastAsia="en-US"/>
        </w:rPr>
      </w:pP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>Phone:</w:t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  <w:t>Mobile:</w:t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</w:p>
    <w:p w14:paraId="1C7DEA69" w14:textId="77777777" w:rsidR="00737CF3" w:rsidRPr="00EF2FBB" w:rsidRDefault="00737CF3" w:rsidP="00737CF3">
      <w:pPr>
        <w:bidi w:val="0"/>
        <w:spacing w:line="360" w:lineRule="auto"/>
        <w:ind w:left="720"/>
        <w:rPr>
          <w:rFonts w:ascii="Sylfaen" w:eastAsia="Calibri" w:hAnsi="Sylfaen" w:cs="Traditional Arabic"/>
          <w:sz w:val="22"/>
          <w:szCs w:val="30"/>
          <w:lang w:eastAsia="en-US"/>
        </w:rPr>
      </w:pP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>E-mail:</w:t>
      </w:r>
    </w:p>
    <w:p w14:paraId="25967DE9" w14:textId="77777777" w:rsidR="00737CF3" w:rsidRPr="00EF2FBB" w:rsidRDefault="00737CF3" w:rsidP="00737CF3">
      <w:pPr>
        <w:bidi w:val="0"/>
        <w:spacing w:line="360" w:lineRule="auto"/>
        <w:rPr>
          <w:rFonts w:ascii="Sylfaen" w:eastAsia="Calibri" w:hAnsi="Sylfaen" w:cs="Traditional Arabic"/>
          <w:b/>
          <w:bCs/>
          <w:color w:val="C00000"/>
          <w:sz w:val="22"/>
          <w:szCs w:val="30"/>
          <w:u w:val="single"/>
          <w:lang w:eastAsia="en-US"/>
        </w:rPr>
      </w:pPr>
      <w:r w:rsidRPr="00EF2FBB">
        <w:rPr>
          <w:rFonts w:ascii="Sylfaen" w:eastAsia="Calibri" w:hAnsi="Sylfaen" w:cs="Traditional Arabic"/>
          <w:b/>
          <w:bCs/>
          <w:color w:val="C00000"/>
          <w:sz w:val="22"/>
          <w:szCs w:val="30"/>
          <w:lang w:eastAsia="en-US"/>
        </w:rPr>
        <w:t xml:space="preserve">2. </w:t>
      </w:r>
      <w:r w:rsidRPr="00EF2FBB">
        <w:rPr>
          <w:rFonts w:ascii="Sylfaen" w:eastAsia="Calibri" w:hAnsi="Sylfaen" w:cs="Traditional Arabic"/>
          <w:b/>
          <w:bCs/>
          <w:color w:val="C00000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b/>
          <w:bCs/>
          <w:color w:val="C00000"/>
          <w:sz w:val="22"/>
          <w:szCs w:val="30"/>
          <w:u w:val="single"/>
          <w:lang w:eastAsia="en-US"/>
        </w:rPr>
        <w:t>Research</w:t>
      </w:r>
      <w:r w:rsidRPr="00EF2FBB">
        <w:rPr>
          <w:rFonts w:ascii="Sylfaen" w:eastAsia="Calibri" w:hAnsi="Sylfaen" w:cs="Traditional Arabic"/>
          <w:b/>
          <w:bCs/>
          <w:color w:val="C00000"/>
          <w:sz w:val="22"/>
          <w:szCs w:val="30"/>
          <w:lang w:eastAsia="en-US"/>
        </w:rPr>
        <w:t xml:space="preserve"> </w:t>
      </w:r>
      <w:r w:rsidRPr="00EF2FBB">
        <w:rPr>
          <w:rFonts w:ascii="Sylfaen" w:eastAsia="Calibri" w:hAnsi="Sylfaen" w:cs="Traditional Arabic"/>
          <w:b/>
          <w:bCs/>
          <w:color w:val="C00000"/>
          <w:sz w:val="22"/>
          <w:szCs w:val="30"/>
          <w:u w:val="single"/>
          <w:lang w:eastAsia="en-US"/>
        </w:rPr>
        <w:t>Achievements</w:t>
      </w:r>
      <w:r w:rsidRPr="00EF2FBB">
        <w:rPr>
          <w:rFonts w:ascii="Sylfaen" w:eastAsia="Calibri" w:hAnsi="Sylfaen" w:cs="Traditional Arabic"/>
          <w:b/>
          <w:bCs/>
          <w:color w:val="C00000"/>
          <w:sz w:val="22"/>
          <w:szCs w:val="30"/>
          <w:lang w:eastAsia="en-US"/>
        </w:rPr>
        <w:tab/>
      </w:r>
    </w:p>
    <w:p w14:paraId="19691D3A" w14:textId="77777777" w:rsidR="00737CF3" w:rsidRPr="00EF2FBB" w:rsidRDefault="00737CF3" w:rsidP="00737CF3">
      <w:pPr>
        <w:bidi w:val="0"/>
        <w:spacing w:line="360" w:lineRule="auto"/>
        <w:ind w:firstLine="720"/>
        <w:rPr>
          <w:rFonts w:ascii="Sylfaen" w:eastAsia="Calibri" w:hAnsi="Sylfaen" w:cs="Traditional Arabic"/>
          <w:b/>
          <w:bCs/>
          <w:sz w:val="22"/>
          <w:szCs w:val="30"/>
          <w:lang w:eastAsia="en-US"/>
        </w:rPr>
      </w:pPr>
      <w:r w:rsidRPr="00EF2FBB">
        <w:rPr>
          <w:rFonts w:ascii="Sylfaen" w:eastAsia="Calibri" w:hAnsi="Sylfaen" w:cs="Traditional Arabic"/>
          <w:b/>
          <w:bCs/>
          <w:sz w:val="22"/>
          <w:szCs w:val="30"/>
          <w:lang w:eastAsia="en-US"/>
        </w:rPr>
        <w:t xml:space="preserve">I. </w:t>
      </w:r>
      <w:r w:rsidRPr="00EF2FBB">
        <w:rPr>
          <w:rFonts w:ascii="Sylfaen" w:eastAsia="Calibri" w:hAnsi="Sylfaen" w:cs="Traditional Arabic"/>
          <w:b/>
          <w:bCs/>
          <w:sz w:val="22"/>
          <w:szCs w:val="30"/>
          <w:u w:val="single"/>
          <w:lang w:eastAsia="en-US"/>
        </w:rPr>
        <w:t>Publications</w:t>
      </w:r>
    </w:p>
    <w:p w14:paraId="7092FBC8" w14:textId="77777777" w:rsidR="00737CF3" w:rsidRPr="00EF2FBB" w:rsidRDefault="00737CF3" w:rsidP="00737CF3">
      <w:pPr>
        <w:bidi w:val="0"/>
        <w:spacing w:line="360" w:lineRule="auto"/>
        <w:ind w:firstLine="720"/>
        <w:rPr>
          <w:rFonts w:ascii="Sylfaen" w:eastAsia="Calibri" w:hAnsi="Sylfaen" w:cs="Traditional Arabic"/>
          <w:sz w:val="22"/>
          <w:szCs w:val="30"/>
          <w:rtl/>
          <w:lang w:eastAsia="en-US"/>
        </w:rPr>
      </w:pP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>a. Number of international journal publications:</w:t>
      </w:r>
    </w:p>
    <w:p w14:paraId="51D20CF5" w14:textId="77777777" w:rsidR="00737CF3" w:rsidRPr="00EF2FBB" w:rsidRDefault="00737CF3" w:rsidP="00737CF3">
      <w:pPr>
        <w:bidi w:val="0"/>
        <w:spacing w:line="360" w:lineRule="auto"/>
        <w:rPr>
          <w:rFonts w:ascii="Sylfaen" w:eastAsia="Calibri" w:hAnsi="Sylfaen" w:cs="Traditional Arabic"/>
          <w:sz w:val="22"/>
          <w:szCs w:val="30"/>
          <w:lang w:eastAsia="en-US"/>
        </w:rPr>
      </w:pP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  <w:t>b. Total number of journal publications:</w:t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</w:p>
    <w:p w14:paraId="02480307" w14:textId="77777777" w:rsidR="00737CF3" w:rsidRPr="00EF2FBB" w:rsidRDefault="00737CF3" w:rsidP="00737CF3">
      <w:pPr>
        <w:bidi w:val="0"/>
        <w:spacing w:line="360" w:lineRule="auto"/>
        <w:ind w:firstLine="720"/>
        <w:rPr>
          <w:rFonts w:ascii="Sylfaen" w:eastAsia="Calibri" w:hAnsi="Sylfaen" w:cs="Traditional Arabic"/>
          <w:sz w:val="22"/>
          <w:szCs w:val="30"/>
          <w:lang w:eastAsia="en-US"/>
        </w:rPr>
      </w:pP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>c. Number of conference publications:</w:t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</w:p>
    <w:p w14:paraId="1FA8C5DD" w14:textId="77777777" w:rsidR="00737CF3" w:rsidRPr="00EF2FBB" w:rsidRDefault="00737CF3" w:rsidP="00737CF3">
      <w:pPr>
        <w:bidi w:val="0"/>
        <w:spacing w:line="360" w:lineRule="auto"/>
        <w:ind w:firstLine="720"/>
        <w:rPr>
          <w:rFonts w:ascii="Sylfaen" w:eastAsia="Calibri" w:hAnsi="Sylfaen" w:cs="Traditional Arabic"/>
          <w:sz w:val="22"/>
          <w:szCs w:val="30"/>
          <w:lang w:eastAsia="en-US"/>
        </w:rPr>
      </w:pP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>d. Number of chapters in international books:</w:t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</w:p>
    <w:p w14:paraId="28BB6A1C" w14:textId="77777777" w:rsidR="00737CF3" w:rsidRPr="00EF2FBB" w:rsidRDefault="00737CF3" w:rsidP="00737CF3">
      <w:pPr>
        <w:bidi w:val="0"/>
        <w:spacing w:line="360" w:lineRule="auto"/>
        <w:rPr>
          <w:rFonts w:ascii="Sylfaen" w:eastAsia="Calibri" w:hAnsi="Sylfaen" w:cs="Traditional Arabic"/>
          <w:sz w:val="22"/>
          <w:szCs w:val="30"/>
          <w:lang w:eastAsia="en-US"/>
        </w:rPr>
      </w:pP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b/>
          <w:bCs/>
          <w:sz w:val="22"/>
          <w:szCs w:val="30"/>
          <w:lang w:eastAsia="en-US"/>
        </w:rPr>
        <w:t>II.</w:t>
      </w:r>
      <w:r w:rsidRPr="00EF2FBB">
        <w:rPr>
          <w:rFonts w:ascii="Sylfaen" w:eastAsia="Calibri" w:hAnsi="Sylfaen" w:cs="Traditional Arabic" w:hint="cs"/>
          <w:b/>
          <w:bCs/>
          <w:sz w:val="22"/>
          <w:szCs w:val="30"/>
          <w:rtl/>
          <w:lang w:eastAsia="en-US"/>
        </w:rPr>
        <w:t xml:space="preserve"> </w:t>
      </w:r>
      <w:r w:rsidRPr="00EF2FBB">
        <w:rPr>
          <w:rFonts w:ascii="Sylfaen" w:eastAsia="Calibri" w:hAnsi="Sylfaen" w:cs="Traditional Arabic"/>
          <w:b/>
          <w:bCs/>
          <w:sz w:val="22"/>
          <w:szCs w:val="30"/>
          <w:u w:val="single"/>
          <w:lang w:eastAsia="en-US"/>
        </w:rPr>
        <w:t>Research Grants</w:t>
      </w:r>
    </w:p>
    <w:p w14:paraId="38E26ED7" w14:textId="77777777" w:rsidR="00737CF3" w:rsidRPr="00EF2FBB" w:rsidRDefault="00737CF3" w:rsidP="00737CF3">
      <w:pPr>
        <w:bidi w:val="0"/>
        <w:spacing w:line="360" w:lineRule="auto"/>
        <w:rPr>
          <w:rFonts w:ascii="Sylfaen" w:eastAsia="Calibri" w:hAnsi="Sylfaen" w:cs="Traditional Arabic"/>
          <w:sz w:val="22"/>
          <w:szCs w:val="30"/>
          <w:lang w:eastAsia="en-US" w:bidi="ar-SA"/>
        </w:rPr>
      </w:pP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  <w:t>a. Number of funded research projects:</w:t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</w:p>
    <w:p w14:paraId="61C3108F" w14:textId="77777777" w:rsidR="00737CF3" w:rsidRPr="00EF2FBB" w:rsidRDefault="00737CF3" w:rsidP="00737CF3">
      <w:pPr>
        <w:bidi w:val="0"/>
        <w:spacing w:line="360" w:lineRule="auto"/>
        <w:rPr>
          <w:rFonts w:ascii="Sylfaen" w:eastAsia="Calibri" w:hAnsi="Sylfaen" w:cs="Traditional Arabic"/>
          <w:sz w:val="22"/>
          <w:szCs w:val="30"/>
          <w:lang w:eastAsia="en-US"/>
        </w:rPr>
      </w:pP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  <w:t>b. Total fund for all projects:</w:t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</w:p>
    <w:p w14:paraId="135F31B7" w14:textId="77777777" w:rsidR="00737CF3" w:rsidRPr="00EF2FBB" w:rsidRDefault="00737CF3" w:rsidP="00737CF3">
      <w:pPr>
        <w:bidi w:val="0"/>
        <w:spacing w:line="360" w:lineRule="auto"/>
        <w:rPr>
          <w:rFonts w:ascii="Sylfaen" w:eastAsia="Calibri" w:hAnsi="Sylfaen" w:cs="Traditional Arabic"/>
          <w:sz w:val="22"/>
          <w:szCs w:val="30"/>
          <w:lang w:eastAsia="en-US"/>
        </w:rPr>
      </w:pP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  <w:t>c. Number of awards:</w:t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</w:p>
    <w:p w14:paraId="4603054F" w14:textId="77777777" w:rsidR="00737CF3" w:rsidRPr="00EF2FBB" w:rsidRDefault="00737CF3" w:rsidP="00737CF3">
      <w:pPr>
        <w:bidi w:val="0"/>
        <w:spacing w:line="360" w:lineRule="auto"/>
        <w:rPr>
          <w:rFonts w:ascii="Sylfaen" w:eastAsia="Calibri" w:hAnsi="Sylfaen" w:cs="Traditional Arabic"/>
          <w:sz w:val="22"/>
          <w:szCs w:val="30"/>
          <w:lang w:eastAsia="en-US"/>
        </w:rPr>
      </w:pP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  <w:t>d. The awards:</w:t>
      </w:r>
    </w:p>
    <w:p w14:paraId="7CEF7AA4" w14:textId="77777777" w:rsidR="00737CF3" w:rsidRPr="00EF2FBB" w:rsidRDefault="00737CF3" w:rsidP="00737CF3">
      <w:pPr>
        <w:bidi w:val="0"/>
        <w:spacing w:line="360" w:lineRule="auto"/>
        <w:ind w:firstLine="990"/>
        <w:rPr>
          <w:rFonts w:ascii="Sylfaen" w:eastAsia="Calibri" w:hAnsi="Sylfaen" w:cs="Traditional Arabic"/>
          <w:sz w:val="22"/>
          <w:szCs w:val="30"/>
          <w:lang w:eastAsia="en-US"/>
        </w:rPr>
      </w:pPr>
      <w:r w:rsidRPr="00EF2FBB">
        <w:rPr>
          <w:rFonts w:ascii="Sylfaen" w:eastAsia="Calibri" w:hAnsi="Sylfaen" w:cs="Traditional Arabic"/>
          <w:sz w:val="22"/>
          <w:szCs w:val="30"/>
          <w:u w:val="single"/>
          <w:lang w:eastAsia="en-US"/>
        </w:rPr>
        <w:t>Fayoum University Awards</w:t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>:</w:t>
      </w:r>
    </w:p>
    <w:p w14:paraId="0A40E8B5" w14:textId="77777777" w:rsidR="00737CF3" w:rsidRPr="00EF2FBB" w:rsidRDefault="00737CF3" w:rsidP="00737CF3">
      <w:pPr>
        <w:bidi w:val="0"/>
        <w:spacing w:line="360" w:lineRule="auto"/>
        <w:ind w:firstLine="990"/>
        <w:rPr>
          <w:rFonts w:ascii="Sylfaen" w:eastAsia="Calibri" w:hAnsi="Sylfaen" w:cs="Traditional Arabic"/>
          <w:sz w:val="22"/>
          <w:szCs w:val="30"/>
          <w:lang w:eastAsia="en-US"/>
        </w:rPr>
      </w:pP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>Award:</w:t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</w:p>
    <w:p w14:paraId="772C166E" w14:textId="77777777" w:rsidR="00737CF3" w:rsidRPr="00EF2FBB" w:rsidRDefault="00737CF3" w:rsidP="00737CF3">
      <w:pPr>
        <w:bidi w:val="0"/>
        <w:spacing w:line="360" w:lineRule="auto"/>
        <w:ind w:firstLine="990"/>
        <w:rPr>
          <w:rFonts w:ascii="Sylfaen" w:eastAsia="Calibri" w:hAnsi="Sylfaen" w:cs="Traditional Arabic"/>
          <w:sz w:val="22"/>
          <w:szCs w:val="30"/>
          <w:lang w:eastAsia="en-US"/>
        </w:rPr>
      </w:pP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 xml:space="preserve">Year of Award Receipt: </w:t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  <w:t>Awarding Institution:</w:t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</w:p>
    <w:p w14:paraId="71658061" w14:textId="77777777" w:rsidR="00737CF3" w:rsidRPr="00EF2FBB" w:rsidRDefault="00737CF3" w:rsidP="00737CF3">
      <w:pPr>
        <w:bidi w:val="0"/>
        <w:spacing w:line="360" w:lineRule="auto"/>
        <w:ind w:firstLine="990"/>
        <w:rPr>
          <w:rFonts w:ascii="Sylfaen" w:eastAsia="Calibri" w:hAnsi="Sylfaen" w:cs="Traditional Arabic"/>
          <w:sz w:val="22"/>
          <w:szCs w:val="30"/>
          <w:lang w:eastAsia="en-US"/>
        </w:rPr>
      </w:pPr>
      <w:r w:rsidRPr="00EF2FBB">
        <w:rPr>
          <w:rFonts w:ascii="Sylfaen" w:eastAsia="Calibri" w:hAnsi="Sylfaen" w:cs="Traditional Arabic"/>
          <w:sz w:val="22"/>
          <w:szCs w:val="30"/>
          <w:u w:val="single"/>
          <w:lang w:eastAsia="en-US"/>
        </w:rPr>
        <w:t>Other Awards</w:t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>:</w:t>
      </w:r>
    </w:p>
    <w:p w14:paraId="5DFB0458" w14:textId="77777777" w:rsidR="00737CF3" w:rsidRPr="00EF2FBB" w:rsidRDefault="00737CF3" w:rsidP="00737CF3">
      <w:pPr>
        <w:bidi w:val="0"/>
        <w:spacing w:line="360" w:lineRule="auto"/>
        <w:ind w:firstLine="990"/>
        <w:rPr>
          <w:rFonts w:ascii="Sylfaen" w:eastAsia="Calibri" w:hAnsi="Sylfaen" w:cs="Traditional Arabic"/>
          <w:sz w:val="22"/>
          <w:szCs w:val="30"/>
          <w:lang w:eastAsia="en-US"/>
        </w:rPr>
      </w:pP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>Award:</w:t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</w:p>
    <w:p w14:paraId="01E28E99" w14:textId="77777777" w:rsidR="00737CF3" w:rsidRPr="00EF2FBB" w:rsidRDefault="00737CF3" w:rsidP="00737CF3">
      <w:pPr>
        <w:bidi w:val="0"/>
        <w:spacing w:line="360" w:lineRule="auto"/>
        <w:ind w:firstLine="990"/>
        <w:rPr>
          <w:rFonts w:ascii="Sylfaen" w:eastAsia="Calibri" w:hAnsi="Sylfaen" w:cs="Traditional Arabic"/>
          <w:sz w:val="22"/>
          <w:szCs w:val="30"/>
          <w:lang w:eastAsia="en-US"/>
        </w:rPr>
      </w:pP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 xml:space="preserve">Year of Award Receipt: </w:t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  <w:t>Awarding Institution:</w:t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</w:p>
    <w:p w14:paraId="6B8522E6" w14:textId="77777777" w:rsidR="00737CF3" w:rsidRPr="00EF2FBB" w:rsidRDefault="00737CF3" w:rsidP="00737CF3">
      <w:pPr>
        <w:bidi w:val="0"/>
        <w:spacing w:line="360" w:lineRule="auto"/>
        <w:rPr>
          <w:rFonts w:ascii="Sylfaen" w:eastAsia="Calibri" w:hAnsi="Sylfaen" w:cs="Traditional Arabic"/>
          <w:b/>
          <w:bCs/>
          <w:sz w:val="22"/>
          <w:szCs w:val="30"/>
          <w:lang w:eastAsia="en-US"/>
        </w:rPr>
      </w:pP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b/>
          <w:bCs/>
          <w:sz w:val="22"/>
          <w:szCs w:val="30"/>
          <w:lang w:eastAsia="en-US"/>
        </w:rPr>
        <w:t xml:space="preserve">III. </w:t>
      </w:r>
      <w:r w:rsidRPr="00EF2FBB">
        <w:rPr>
          <w:rFonts w:ascii="Sylfaen" w:eastAsia="Calibri" w:hAnsi="Sylfaen" w:cs="Traditional Arabic"/>
          <w:b/>
          <w:bCs/>
          <w:sz w:val="22"/>
          <w:szCs w:val="30"/>
          <w:u w:val="single"/>
          <w:lang w:eastAsia="en-US"/>
        </w:rPr>
        <w:t>M.S. Thesis Supervision</w:t>
      </w:r>
    </w:p>
    <w:p w14:paraId="6D98CEE9" w14:textId="77777777" w:rsidR="00737CF3" w:rsidRPr="00EF2FBB" w:rsidRDefault="00737CF3" w:rsidP="00737CF3">
      <w:pPr>
        <w:bidi w:val="0"/>
        <w:spacing w:line="360" w:lineRule="auto"/>
        <w:ind w:firstLine="720"/>
        <w:rPr>
          <w:rFonts w:ascii="Sylfaen" w:eastAsia="Calibri" w:hAnsi="Sylfaen" w:cs="Traditional Arabic"/>
          <w:sz w:val="22"/>
          <w:szCs w:val="30"/>
          <w:lang w:eastAsia="en-US"/>
        </w:rPr>
      </w:pP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 xml:space="preserve">Number of supervised theses: </w:t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</w:p>
    <w:p w14:paraId="1A46AD12" w14:textId="77777777" w:rsidR="00737CF3" w:rsidRPr="00EF2FBB" w:rsidRDefault="00737CF3" w:rsidP="00737CF3">
      <w:pPr>
        <w:bidi w:val="0"/>
        <w:spacing w:line="360" w:lineRule="auto"/>
        <w:rPr>
          <w:rFonts w:ascii="Sylfaen" w:eastAsia="Calibri" w:hAnsi="Sylfaen" w:cs="Traditional Arabic"/>
          <w:b/>
          <w:bCs/>
          <w:sz w:val="22"/>
          <w:szCs w:val="30"/>
          <w:lang w:eastAsia="en-US"/>
        </w:rPr>
      </w:pPr>
      <w:r w:rsidRPr="00EF2FBB">
        <w:rPr>
          <w:rFonts w:ascii="Sylfaen" w:eastAsia="Calibri" w:hAnsi="Sylfaen" w:cs="Traditional Arabic"/>
          <w:b/>
          <w:bCs/>
          <w:sz w:val="22"/>
          <w:szCs w:val="30"/>
          <w:lang w:eastAsia="en-US"/>
        </w:rPr>
        <w:tab/>
        <w:t xml:space="preserve">IV. </w:t>
      </w:r>
      <w:r w:rsidRPr="00EF2FBB">
        <w:rPr>
          <w:rFonts w:ascii="Sylfaen" w:eastAsia="Calibri" w:hAnsi="Sylfaen" w:cs="Traditional Arabic"/>
          <w:b/>
          <w:bCs/>
          <w:sz w:val="22"/>
          <w:szCs w:val="30"/>
          <w:u w:val="single"/>
          <w:lang w:eastAsia="en-US"/>
        </w:rPr>
        <w:t>Ph.D. Dissertation Supervision</w:t>
      </w:r>
    </w:p>
    <w:p w14:paraId="246A38B9" w14:textId="77777777" w:rsidR="00737CF3" w:rsidRPr="00EF2FBB" w:rsidRDefault="00737CF3" w:rsidP="00737CF3">
      <w:pPr>
        <w:bidi w:val="0"/>
        <w:spacing w:line="360" w:lineRule="auto"/>
        <w:ind w:firstLine="720"/>
        <w:rPr>
          <w:rFonts w:ascii="Sylfaen" w:eastAsia="Calibri" w:hAnsi="Sylfaen" w:cs="Traditional Arabic"/>
          <w:sz w:val="22"/>
          <w:szCs w:val="30"/>
          <w:lang w:eastAsia="en-US"/>
        </w:rPr>
      </w:pP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 xml:space="preserve">Number of supervised dissertations: </w:t>
      </w: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</w:r>
    </w:p>
    <w:p w14:paraId="1A0ED8FE" w14:textId="77777777" w:rsidR="00737CF3" w:rsidRPr="00EF2FBB" w:rsidRDefault="00737CF3" w:rsidP="00737CF3">
      <w:pPr>
        <w:bidi w:val="0"/>
        <w:spacing w:line="360" w:lineRule="auto"/>
        <w:rPr>
          <w:rFonts w:ascii="Sylfaen" w:eastAsia="Calibri" w:hAnsi="Sylfaen" w:cs="Traditional Arabic"/>
          <w:b/>
          <w:bCs/>
          <w:color w:val="C00000"/>
          <w:sz w:val="22"/>
          <w:szCs w:val="30"/>
          <w:lang w:eastAsia="en-US"/>
        </w:rPr>
      </w:pPr>
      <w:r w:rsidRPr="00EF2FBB">
        <w:rPr>
          <w:rFonts w:ascii="Sylfaen" w:eastAsia="Calibri" w:hAnsi="Sylfaen" w:cs="Traditional Arabic"/>
          <w:b/>
          <w:bCs/>
          <w:color w:val="C00000"/>
          <w:sz w:val="22"/>
          <w:szCs w:val="30"/>
          <w:lang w:eastAsia="en-US"/>
        </w:rPr>
        <w:t>3.</w:t>
      </w:r>
      <w:r w:rsidRPr="00EF2FBB">
        <w:rPr>
          <w:rFonts w:ascii="Sylfaen" w:eastAsia="Calibri" w:hAnsi="Sylfaen" w:cs="Traditional Arabic"/>
          <w:b/>
          <w:bCs/>
          <w:color w:val="C00000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b/>
          <w:bCs/>
          <w:color w:val="C00000"/>
          <w:sz w:val="22"/>
          <w:szCs w:val="30"/>
          <w:u w:val="single"/>
          <w:lang w:eastAsia="en-US"/>
        </w:rPr>
        <w:t>Teaching</w:t>
      </w:r>
    </w:p>
    <w:p w14:paraId="46A73C33" w14:textId="77777777" w:rsidR="00737CF3" w:rsidRPr="00EF2FBB" w:rsidRDefault="00737CF3" w:rsidP="00737CF3">
      <w:pPr>
        <w:numPr>
          <w:ilvl w:val="0"/>
          <w:numId w:val="1"/>
        </w:numPr>
        <w:bidi w:val="0"/>
        <w:rPr>
          <w:rFonts w:ascii="Sylfaen" w:eastAsia="Calibri" w:hAnsi="Sylfaen" w:cs="Traditional Arabic"/>
          <w:sz w:val="22"/>
          <w:szCs w:val="30"/>
          <w:lang w:eastAsia="en-US"/>
        </w:rPr>
      </w:pP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>List of taught undergraduate courses:</w:t>
      </w:r>
    </w:p>
    <w:p w14:paraId="18BD45A6" w14:textId="77777777" w:rsidR="00737CF3" w:rsidRPr="00EF2FBB" w:rsidRDefault="00737CF3" w:rsidP="00737CF3">
      <w:pPr>
        <w:numPr>
          <w:ilvl w:val="0"/>
          <w:numId w:val="1"/>
        </w:numPr>
        <w:bidi w:val="0"/>
        <w:rPr>
          <w:rFonts w:ascii="Sylfaen" w:eastAsia="Calibri" w:hAnsi="Sylfaen" w:cs="Traditional Arabic"/>
          <w:sz w:val="22"/>
          <w:szCs w:val="30"/>
          <w:lang w:eastAsia="en-US"/>
        </w:rPr>
      </w:pP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>List of taught graduate courses:</w:t>
      </w:r>
    </w:p>
    <w:p w14:paraId="3025B1F8" w14:textId="77777777" w:rsidR="00737CF3" w:rsidRPr="00EF2FBB" w:rsidRDefault="00737CF3" w:rsidP="00737CF3">
      <w:pPr>
        <w:numPr>
          <w:ilvl w:val="0"/>
          <w:numId w:val="1"/>
        </w:numPr>
        <w:bidi w:val="0"/>
        <w:rPr>
          <w:rFonts w:ascii="Sylfaen" w:eastAsia="Calibri" w:hAnsi="Sylfaen" w:cs="Traditional Arabic"/>
          <w:sz w:val="22"/>
          <w:szCs w:val="30"/>
          <w:lang w:eastAsia="en-US"/>
        </w:rPr>
      </w:pP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>List of authored books for undergraduate education:</w:t>
      </w:r>
    </w:p>
    <w:p w14:paraId="31294791" w14:textId="77777777" w:rsidR="00737CF3" w:rsidRDefault="00737CF3" w:rsidP="00737CF3">
      <w:pPr>
        <w:numPr>
          <w:ilvl w:val="0"/>
          <w:numId w:val="1"/>
        </w:numPr>
        <w:bidi w:val="0"/>
        <w:rPr>
          <w:rFonts w:ascii="Sylfaen" w:eastAsia="Calibri" w:hAnsi="Sylfaen" w:cs="Traditional Arabic"/>
          <w:sz w:val="22"/>
          <w:szCs w:val="30"/>
          <w:lang w:eastAsia="en-US"/>
        </w:rPr>
      </w:pP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>List of authored books for graduate education:</w:t>
      </w:r>
    </w:p>
    <w:p w14:paraId="5FF05EEC" w14:textId="77777777" w:rsidR="00737CF3" w:rsidRPr="00EF2FBB" w:rsidRDefault="00737CF3" w:rsidP="00737CF3">
      <w:pPr>
        <w:bidi w:val="0"/>
        <w:spacing w:line="360" w:lineRule="auto"/>
        <w:rPr>
          <w:rFonts w:ascii="Sylfaen" w:eastAsia="Calibri" w:hAnsi="Sylfaen" w:cs="Traditional Arabic"/>
          <w:b/>
          <w:bCs/>
          <w:color w:val="C00000"/>
          <w:sz w:val="22"/>
          <w:szCs w:val="30"/>
          <w:lang w:eastAsia="en-US"/>
        </w:rPr>
      </w:pPr>
      <w:bookmarkStart w:id="0" w:name="_GoBack"/>
      <w:bookmarkEnd w:id="0"/>
      <w:r w:rsidRPr="00EF2FBB">
        <w:rPr>
          <w:rFonts w:ascii="Sylfaen" w:eastAsia="Calibri" w:hAnsi="Sylfaen" w:cs="Traditional Arabic"/>
          <w:b/>
          <w:bCs/>
          <w:color w:val="C00000"/>
          <w:sz w:val="22"/>
          <w:szCs w:val="30"/>
          <w:lang w:eastAsia="en-US"/>
        </w:rPr>
        <w:lastRenderedPageBreak/>
        <w:t>4.</w:t>
      </w:r>
      <w:r w:rsidRPr="00EF2FBB">
        <w:rPr>
          <w:rFonts w:ascii="Sylfaen" w:eastAsia="Calibri" w:hAnsi="Sylfaen" w:cs="Traditional Arabic"/>
          <w:b/>
          <w:bCs/>
          <w:color w:val="C00000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b/>
          <w:bCs/>
          <w:color w:val="C00000"/>
          <w:sz w:val="22"/>
          <w:szCs w:val="30"/>
          <w:u w:val="single"/>
          <w:lang w:eastAsia="en-US"/>
        </w:rPr>
        <w:t>Community</w:t>
      </w:r>
      <w:r w:rsidRPr="00EF2FBB">
        <w:rPr>
          <w:rFonts w:ascii="Sylfaen" w:eastAsia="Calibri" w:hAnsi="Sylfaen" w:cs="Traditional Arabic"/>
          <w:b/>
          <w:bCs/>
          <w:color w:val="C00000"/>
          <w:sz w:val="22"/>
          <w:szCs w:val="30"/>
          <w:lang w:eastAsia="en-US"/>
        </w:rPr>
        <w:t xml:space="preserve"> </w:t>
      </w:r>
      <w:r w:rsidRPr="00EF2FBB">
        <w:rPr>
          <w:rFonts w:ascii="Sylfaen" w:eastAsia="Calibri" w:hAnsi="Sylfaen" w:cs="Traditional Arabic"/>
          <w:b/>
          <w:bCs/>
          <w:color w:val="C00000"/>
          <w:sz w:val="22"/>
          <w:szCs w:val="30"/>
          <w:u w:val="single"/>
          <w:lang w:eastAsia="en-US"/>
        </w:rPr>
        <w:t>Services</w:t>
      </w:r>
    </w:p>
    <w:p w14:paraId="237661B2" w14:textId="77777777" w:rsidR="00737CF3" w:rsidRPr="00EF2FBB" w:rsidRDefault="00737CF3" w:rsidP="00737CF3">
      <w:pPr>
        <w:bidi w:val="0"/>
        <w:spacing w:line="360" w:lineRule="auto"/>
        <w:rPr>
          <w:rFonts w:ascii="Sylfaen" w:eastAsia="Calibri" w:hAnsi="Sylfaen" w:cs="Traditional Arabic"/>
          <w:sz w:val="22"/>
          <w:szCs w:val="30"/>
          <w:rtl/>
          <w:lang w:eastAsia="en-US"/>
        </w:rPr>
      </w:pP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  <w:t>List of community services:</w:t>
      </w:r>
    </w:p>
    <w:p w14:paraId="0F8EBAF7" w14:textId="77777777" w:rsidR="00737CF3" w:rsidRPr="00EF2FBB" w:rsidRDefault="00737CF3" w:rsidP="00737CF3">
      <w:pPr>
        <w:bidi w:val="0"/>
        <w:spacing w:line="360" w:lineRule="auto"/>
        <w:rPr>
          <w:rFonts w:ascii="Sylfaen" w:eastAsia="Calibri" w:hAnsi="Sylfaen" w:cs="Traditional Arabic"/>
          <w:b/>
          <w:bCs/>
          <w:color w:val="C00000"/>
          <w:sz w:val="22"/>
          <w:szCs w:val="30"/>
          <w:lang w:eastAsia="en-US"/>
        </w:rPr>
      </w:pPr>
      <w:r w:rsidRPr="00EF2FBB">
        <w:rPr>
          <w:rFonts w:ascii="Sylfaen" w:eastAsia="Calibri" w:hAnsi="Sylfaen" w:cs="Traditional Arabic"/>
          <w:b/>
          <w:bCs/>
          <w:color w:val="C00000"/>
          <w:sz w:val="22"/>
          <w:szCs w:val="30"/>
          <w:lang w:eastAsia="en-US"/>
        </w:rPr>
        <w:t>5.</w:t>
      </w:r>
      <w:r w:rsidRPr="00EF2FBB">
        <w:rPr>
          <w:rFonts w:ascii="Sylfaen" w:eastAsia="Calibri" w:hAnsi="Sylfaen" w:cs="Traditional Arabic"/>
          <w:b/>
          <w:bCs/>
          <w:color w:val="C00000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b/>
          <w:bCs/>
          <w:color w:val="C00000"/>
          <w:sz w:val="22"/>
          <w:szCs w:val="30"/>
          <w:u w:val="single"/>
          <w:lang w:eastAsia="en-US"/>
        </w:rPr>
        <w:t>Capacity</w:t>
      </w:r>
      <w:r w:rsidRPr="00EF2FBB">
        <w:rPr>
          <w:rFonts w:ascii="Sylfaen" w:eastAsia="Calibri" w:hAnsi="Sylfaen" w:cs="Traditional Arabic"/>
          <w:b/>
          <w:bCs/>
          <w:color w:val="C00000"/>
          <w:sz w:val="22"/>
          <w:szCs w:val="30"/>
          <w:lang w:eastAsia="en-US"/>
        </w:rPr>
        <w:t xml:space="preserve"> </w:t>
      </w:r>
      <w:r w:rsidRPr="00EF2FBB">
        <w:rPr>
          <w:rFonts w:ascii="Sylfaen" w:eastAsia="Calibri" w:hAnsi="Sylfaen" w:cs="Traditional Arabic"/>
          <w:b/>
          <w:bCs/>
          <w:color w:val="C00000"/>
          <w:sz w:val="22"/>
          <w:szCs w:val="30"/>
          <w:u w:val="single"/>
          <w:lang w:eastAsia="en-US"/>
        </w:rPr>
        <w:t>Building</w:t>
      </w:r>
      <w:r w:rsidRPr="00EF2FBB">
        <w:rPr>
          <w:rFonts w:ascii="Sylfaen" w:eastAsia="Calibri" w:hAnsi="Sylfaen" w:cs="Traditional Arabic"/>
          <w:b/>
          <w:bCs/>
          <w:color w:val="C00000"/>
          <w:sz w:val="22"/>
          <w:szCs w:val="30"/>
          <w:lang w:eastAsia="en-US"/>
        </w:rPr>
        <w:t xml:space="preserve"> </w:t>
      </w:r>
      <w:r w:rsidRPr="00EF2FBB">
        <w:rPr>
          <w:rFonts w:ascii="Sylfaen" w:eastAsia="Calibri" w:hAnsi="Sylfaen" w:cs="Traditional Arabic"/>
          <w:b/>
          <w:bCs/>
          <w:color w:val="C00000"/>
          <w:sz w:val="22"/>
          <w:szCs w:val="30"/>
          <w:u w:val="single"/>
          <w:lang w:eastAsia="en-US"/>
        </w:rPr>
        <w:t>Achievements</w:t>
      </w:r>
    </w:p>
    <w:p w14:paraId="71A74C47" w14:textId="77777777" w:rsidR="00737CF3" w:rsidRPr="00EF2FBB" w:rsidRDefault="00737CF3" w:rsidP="00737CF3">
      <w:pPr>
        <w:bidi w:val="0"/>
        <w:spacing w:line="360" w:lineRule="auto"/>
        <w:rPr>
          <w:rFonts w:ascii="Sylfaen" w:eastAsia="Calibri" w:hAnsi="Sylfaen" w:cs="Traditional Arabic"/>
          <w:sz w:val="22"/>
          <w:szCs w:val="30"/>
          <w:rtl/>
          <w:lang w:eastAsia="en-US"/>
        </w:rPr>
      </w:pP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ab/>
        <w:t>a. Founding laboratories</w:t>
      </w:r>
    </w:p>
    <w:p w14:paraId="3A2622A0" w14:textId="77777777" w:rsidR="00737CF3" w:rsidRPr="00EF2FBB" w:rsidRDefault="00737CF3" w:rsidP="00737CF3">
      <w:pPr>
        <w:bidi w:val="0"/>
        <w:spacing w:line="360" w:lineRule="auto"/>
        <w:ind w:firstLine="720"/>
        <w:rPr>
          <w:rFonts w:ascii="Sylfaen" w:eastAsia="Calibri" w:hAnsi="Sylfaen" w:cs="Traditional Arabic"/>
          <w:sz w:val="22"/>
          <w:szCs w:val="30"/>
          <w:lang w:eastAsia="en-US"/>
        </w:rPr>
      </w:pP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>b. Founding departments</w:t>
      </w:r>
    </w:p>
    <w:p w14:paraId="640B1E14" w14:textId="77777777" w:rsidR="00737CF3" w:rsidRPr="00EF2FBB" w:rsidRDefault="00737CF3" w:rsidP="00737CF3">
      <w:pPr>
        <w:bidi w:val="0"/>
        <w:spacing w:line="360" w:lineRule="auto"/>
        <w:ind w:firstLine="720"/>
        <w:rPr>
          <w:rFonts w:ascii="Sylfaen" w:eastAsia="Calibri" w:hAnsi="Sylfaen" w:cs="Traditional Arabic"/>
          <w:sz w:val="22"/>
          <w:szCs w:val="30"/>
          <w:lang w:eastAsia="en-US"/>
        </w:rPr>
      </w:pP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>c. Founding colleges</w:t>
      </w:r>
    </w:p>
    <w:p w14:paraId="198DC9D2" w14:textId="77777777" w:rsidR="00737CF3" w:rsidRPr="00FE2FD9" w:rsidRDefault="00737CF3" w:rsidP="00737CF3">
      <w:pPr>
        <w:bidi w:val="0"/>
        <w:spacing w:line="360" w:lineRule="auto"/>
        <w:rPr>
          <w:rFonts w:ascii="Sylfaen" w:eastAsia="Calibri" w:hAnsi="Sylfaen" w:cs="Traditional Arabic"/>
          <w:sz w:val="2"/>
          <w:szCs w:val="2"/>
          <w:lang w:eastAsia="en-US"/>
        </w:rPr>
      </w:pPr>
    </w:p>
    <w:p w14:paraId="6F844DFC" w14:textId="77777777" w:rsidR="00737CF3" w:rsidRPr="00EF2FBB" w:rsidRDefault="00737CF3" w:rsidP="00737CF3">
      <w:pPr>
        <w:bidi w:val="0"/>
        <w:spacing w:line="360" w:lineRule="auto"/>
        <w:rPr>
          <w:rFonts w:ascii="Sylfaen" w:eastAsia="Calibri" w:hAnsi="Sylfaen" w:cs="Traditional Arabic"/>
          <w:b/>
          <w:bCs/>
          <w:color w:val="C00000"/>
          <w:sz w:val="22"/>
          <w:szCs w:val="30"/>
          <w:u w:val="single"/>
          <w:lang w:eastAsia="en-US"/>
        </w:rPr>
      </w:pPr>
      <w:r w:rsidRPr="00EF2FBB">
        <w:rPr>
          <w:rFonts w:ascii="Sylfaen" w:eastAsia="Calibri" w:hAnsi="Sylfaen" w:cs="Traditional Arabic"/>
          <w:b/>
          <w:bCs/>
          <w:color w:val="C00000"/>
          <w:sz w:val="22"/>
          <w:szCs w:val="30"/>
          <w:lang w:eastAsia="en-US"/>
        </w:rPr>
        <w:t>6.</w:t>
      </w:r>
      <w:r w:rsidRPr="00EF2FBB">
        <w:rPr>
          <w:rFonts w:ascii="Sylfaen" w:eastAsia="Calibri" w:hAnsi="Sylfaen" w:cs="Traditional Arabic"/>
          <w:b/>
          <w:bCs/>
          <w:color w:val="C00000"/>
          <w:sz w:val="22"/>
          <w:szCs w:val="30"/>
          <w:lang w:eastAsia="en-US"/>
        </w:rPr>
        <w:tab/>
      </w:r>
      <w:r w:rsidRPr="00EF2FBB">
        <w:rPr>
          <w:rFonts w:ascii="Sylfaen" w:eastAsia="Calibri" w:hAnsi="Sylfaen" w:cs="Traditional Arabic"/>
          <w:b/>
          <w:bCs/>
          <w:color w:val="C00000"/>
          <w:sz w:val="22"/>
          <w:szCs w:val="30"/>
          <w:u w:val="single"/>
          <w:lang w:eastAsia="en-US"/>
        </w:rPr>
        <w:t>Non-Research</w:t>
      </w:r>
      <w:r w:rsidRPr="00EF2FBB">
        <w:rPr>
          <w:rFonts w:ascii="Sylfaen" w:eastAsia="Calibri" w:hAnsi="Sylfaen" w:cs="Traditional Arabic"/>
          <w:b/>
          <w:bCs/>
          <w:color w:val="C00000"/>
          <w:sz w:val="22"/>
          <w:szCs w:val="30"/>
          <w:lang w:eastAsia="en-US"/>
        </w:rPr>
        <w:t xml:space="preserve"> </w:t>
      </w:r>
      <w:r w:rsidRPr="00EF2FBB">
        <w:rPr>
          <w:rFonts w:ascii="Sylfaen" w:eastAsia="Calibri" w:hAnsi="Sylfaen" w:cs="Traditional Arabic"/>
          <w:b/>
          <w:bCs/>
          <w:color w:val="C00000"/>
          <w:sz w:val="22"/>
          <w:szCs w:val="30"/>
          <w:u w:val="single"/>
          <w:lang w:eastAsia="en-US"/>
        </w:rPr>
        <w:t>Oriented</w:t>
      </w:r>
      <w:r w:rsidRPr="00EF2FBB">
        <w:rPr>
          <w:rFonts w:ascii="Sylfaen" w:eastAsia="Calibri" w:hAnsi="Sylfaen" w:cs="Traditional Arabic"/>
          <w:b/>
          <w:bCs/>
          <w:color w:val="C00000"/>
          <w:sz w:val="22"/>
          <w:szCs w:val="30"/>
          <w:lang w:eastAsia="en-US"/>
        </w:rPr>
        <w:t xml:space="preserve"> </w:t>
      </w:r>
      <w:r w:rsidRPr="00EF2FBB">
        <w:rPr>
          <w:rFonts w:ascii="Sylfaen" w:eastAsia="Calibri" w:hAnsi="Sylfaen" w:cs="Traditional Arabic"/>
          <w:b/>
          <w:bCs/>
          <w:color w:val="C00000"/>
          <w:sz w:val="22"/>
          <w:szCs w:val="30"/>
          <w:u w:val="single"/>
          <w:lang w:eastAsia="en-US"/>
        </w:rPr>
        <w:t>Projects</w:t>
      </w:r>
    </w:p>
    <w:p w14:paraId="41B0AE70" w14:textId="77777777" w:rsidR="00737CF3" w:rsidRPr="00EF2FBB" w:rsidRDefault="00737CF3" w:rsidP="00737CF3">
      <w:pPr>
        <w:bidi w:val="0"/>
        <w:spacing w:line="360" w:lineRule="auto"/>
        <w:ind w:left="720"/>
        <w:jc w:val="both"/>
        <w:rPr>
          <w:rFonts w:ascii="Sylfaen" w:eastAsia="Calibri" w:hAnsi="Sylfaen" w:cs="Traditional Arabic"/>
          <w:sz w:val="22"/>
          <w:szCs w:val="30"/>
          <w:lang w:eastAsia="en-US"/>
        </w:rPr>
      </w:pPr>
      <w:r w:rsidRPr="00EF2FBB">
        <w:rPr>
          <w:rFonts w:ascii="Sylfaen" w:eastAsia="Calibri" w:hAnsi="Sylfaen" w:cs="Traditional Arabic"/>
          <w:sz w:val="22"/>
          <w:szCs w:val="30"/>
          <w:lang w:eastAsia="en-US"/>
        </w:rPr>
        <w:t>(Provide a detailed list pointing out if you are the principal investigator of a team member. Examples include Quality Assurance and Accreditation Projects).</w:t>
      </w:r>
    </w:p>
    <w:p w14:paraId="3220DC20" w14:textId="77777777" w:rsidR="00737CF3" w:rsidRPr="001B1EA8" w:rsidRDefault="00737CF3" w:rsidP="00737CF3">
      <w:pPr>
        <w:spacing w:line="360" w:lineRule="auto"/>
        <w:jc w:val="both"/>
        <w:rPr>
          <w:rFonts w:ascii="Sylfaen" w:hAnsi="Sylfaen" w:cs="Traditional Arabic"/>
          <w:b/>
          <w:bCs/>
          <w:color w:val="000000"/>
          <w:sz w:val="22"/>
          <w:szCs w:val="30"/>
          <w:u w:val="single"/>
          <w:rtl/>
        </w:rPr>
      </w:pPr>
      <w:r w:rsidRPr="001B1EA8">
        <w:rPr>
          <w:rFonts w:ascii="Sylfaen" w:hAnsi="Sylfaen" w:cs="Traditional Arabic" w:hint="cs"/>
          <w:b/>
          <w:bCs/>
          <w:color w:val="000000"/>
          <w:sz w:val="22"/>
          <w:szCs w:val="30"/>
          <w:u w:val="single"/>
          <w:rtl/>
        </w:rPr>
        <w:t>الأوراق المقدمة ورقيا وإلكترونيا:</w:t>
      </w:r>
    </w:p>
    <w:p w14:paraId="31A97E82" w14:textId="77777777" w:rsidR="00737CF3" w:rsidRPr="00EF2FBB" w:rsidRDefault="00737CF3" w:rsidP="00737CF3">
      <w:pPr>
        <w:numPr>
          <w:ilvl w:val="0"/>
          <w:numId w:val="2"/>
        </w:numPr>
        <w:tabs>
          <w:tab w:val="clear" w:pos="930"/>
        </w:tabs>
        <w:jc w:val="both"/>
        <w:rPr>
          <w:rFonts w:ascii="Sylfaen" w:hAnsi="Sylfaen" w:cs="Traditional Arabic"/>
          <w:sz w:val="22"/>
          <w:szCs w:val="30"/>
          <w:rtl/>
        </w:rPr>
      </w:pPr>
      <w:r w:rsidRPr="00EF2FBB">
        <w:rPr>
          <w:rFonts w:ascii="Sylfaen" w:hAnsi="Sylfaen" w:cs="Traditional Arabic" w:hint="cs"/>
          <w:sz w:val="22"/>
          <w:szCs w:val="30"/>
          <w:rtl/>
        </w:rPr>
        <w:t>خطاب من أ.د/ عميد الكلية موضحا به موافقة مجلس القسم وموافقة مجلس الكلية.</w:t>
      </w:r>
    </w:p>
    <w:p w14:paraId="4E67149F" w14:textId="77777777" w:rsidR="00737CF3" w:rsidRPr="00EF2FBB" w:rsidRDefault="00737CF3" w:rsidP="00737CF3">
      <w:pPr>
        <w:numPr>
          <w:ilvl w:val="0"/>
          <w:numId w:val="2"/>
        </w:numPr>
        <w:tabs>
          <w:tab w:val="clear" w:pos="930"/>
        </w:tabs>
        <w:jc w:val="both"/>
        <w:rPr>
          <w:rFonts w:ascii="Sylfaen" w:hAnsi="Sylfaen" w:cs="Traditional Arabic"/>
          <w:sz w:val="22"/>
          <w:szCs w:val="30"/>
        </w:rPr>
      </w:pPr>
      <w:r w:rsidRPr="00EF2FBB">
        <w:rPr>
          <w:rFonts w:ascii="Sylfaen" w:hAnsi="Sylfaen" w:cs="Traditional Arabic" w:hint="cs"/>
          <w:sz w:val="22"/>
          <w:szCs w:val="30"/>
          <w:rtl/>
        </w:rPr>
        <w:t>استمارة التقدم للجائزة.</w:t>
      </w:r>
    </w:p>
    <w:p w14:paraId="638EF7F8" w14:textId="77777777" w:rsidR="00737CF3" w:rsidRPr="00EF2FBB" w:rsidRDefault="00737CF3" w:rsidP="00737CF3">
      <w:pPr>
        <w:numPr>
          <w:ilvl w:val="0"/>
          <w:numId w:val="2"/>
        </w:numPr>
        <w:tabs>
          <w:tab w:val="clear" w:pos="930"/>
        </w:tabs>
        <w:jc w:val="both"/>
        <w:rPr>
          <w:rFonts w:ascii="Sylfaen" w:hAnsi="Sylfaen" w:cs="Traditional Arabic"/>
          <w:sz w:val="22"/>
          <w:szCs w:val="30"/>
        </w:rPr>
      </w:pPr>
      <w:r w:rsidRPr="00EF2FBB">
        <w:rPr>
          <w:rFonts w:ascii="Sylfaen" w:hAnsi="Sylfaen" w:cs="Traditional Arabic" w:hint="cs"/>
          <w:sz w:val="22"/>
          <w:szCs w:val="30"/>
          <w:rtl/>
        </w:rPr>
        <w:t xml:space="preserve">بيان حالة. </w:t>
      </w:r>
    </w:p>
    <w:p w14:paraId="7ECBC79F" w14:textId="77777777" w:rsidR="00737CF3" w:rsidRPr="00EF2FBB" w:rsidRDefault="00737CF3" w:rsidP="00737CF3">
      <w:pPr>
        <w:numPr>
          <w:ilvl w:val="0"/>
          <w:numId w:val="2"/>
        </w:numPr>
        <w:tabs>
          <w:tab w:val="clear" w:pos="930"/>
        </w:tabs>
        <w:jc w:val="both"/>
        <w:rPr>
          <w:rFonts w:ascii="Sylfaen" w:hAnsi="Sylfaen" w:cs="Traditional Arabic"/>
          <w:sz w:val="22"/>
          <w:szCs w:val="30"/>
        </w:rPr>
      </w:pPr>
      <w:r w:rsidRPr="00EF2FBB">
        <w:rPr>
          <w:rFonts w:ascii="Sylfaen" w:hAnsi="Sylfaen" w:cs="Traditional Arabic" w:hint="cs"/>
          <w:sz w:val="22"/>
          <w:szCs w:val="30"/>
          <w:rtl/>
        </w:rPr>
        <w:t>عدد 2 صورة شخصية حديثة.</w:t>
      </w:r>
    </w:p>
    <w:p w14:paraId="6AB6197E" w14:textId="77777777" w:rsidR="00737CF3" w:rsidRPr="00EF2FBB" w:rsidRDefault="00737CF3" w:rsidP="00737CF3">
      <w:pPr>
        <w:numPr>
          <w:ilvl w:val="0"/>
          <w:numId w:val="2"/>
        </w:numPr>
        <w:tabs>
          <w:tab w:val="clear" w:pos="930"/>
        </w:tabs>
        <w:jc w:val="both"/>
        <w:rPr>
          <w:rFonts w:ascii="Sylfaen" w:hAnsi="Sylfaen" w:cs="Traditional Arabic"/>
          <w:sz w:val="22"/>
          <w:szCs w:val="30"/>
        </w:rPr>
      </w:pPr>
      <w:r w:rsidRPr="00EF2FBB">
        <w:rPr>
          <w:rFonts w:ascii="Sylfaen" w:hAnsi="Sylfaen" w:cs="Traditional Arabic" w:hint="cs"/>
          <w:sz w:val="22"/>
          <w:szCs w:val="30"/>
          <w:rtl/>
        </w:rPr>
        <w:t xml:space="preserve">السيرة الذاتية باللغتين العربية والإنجليزية. </w:t>
      </w:r>
    </w:p>
    <w:p w14:paraId="66FCE4FE" w14:textId="77777777" w:rsidR="00737CF3" w:rsidRPr="00EF2FBB" w:rsidRDefault="00737CF3" w:rsidP="00737CF3">
      <w:pPr>
        <w:numPr>
          <w:ilvl w:val="0"/>
          <w:numId w:val="2"/>
        </w:numPr>
        <w:tabs>
          <w:tab w:val="clear" w:pos="930"/>
        </w:tabs>
        <w:jc w:val="both"/>
        <w:rPr>
          <w:rFonts w:ascii="Sylfaen" w:hAnsi="Sylfaen" w:cs="Traditional Arabic"/>
          <w:sz w:val="22"/>
          <w:szCs w:val="30"/>
        </w:rPr>
      </w:pPr>
      <w:r w:rsidRPr="00EF2FBB">
        <w:rPr>
          <w:rFonts w:ascii="Sylfaen" w:hAnsi="Sylfaen" w:cs="Traditional Arabic" w:hint="cs"/>
          <w:sz w:val="22"/>
          <w:szCs w:val="30"/>
          <w:rtl/>
        </w:rPr>
        <w:t xml:space="preserve">إرفاق نسخة من الأوراق على </w:t>
      </w:r>
      <w:r w:rsidRPr="00EF2FBB">
        <w:rPr>
          <w:rFonts w:ascii="Sylfaen" w:hAnsi="Sylfaen" w:cs="Traditional Arabic"/>
          <w:sz w:val="20"/>
          <w:szCs w:val="28"/>
        </w:rPr>
        <w:t>C.D</w:t>
      </w:r>
      <w:r w:rsidRPr="00EF2FBB">
        <w:rPr>
          <w:rFonts w:ascii="Sylfaen" w:hAnsi="Sylfaen" w:cs="Traditional Arabic" w:hint="cs"/>
          <w:sz w:val="22"/>
          <w:szCs w:val="30"/>
          <w:rtl/>
        </w:rPr>
        <w:t xml:space="preserve"> أو إرساله في صورة إلكترونية على البريد الإلكتروني لمكتب أ.د. نائب رئيس الجامعة لشئون الدراسات العليا والبحوث</w:t>
      </w:r>
      <w:hyperlink r:id="rId7" w:history="1">
        <w:r w:rsidRPr="00EF2FBB">
          <w:rPr>
            <w:rStyle w:val="Hyperlink"/>
            <w:rFonts w:ascii="Sylfaen" w:hAnsi="Sylfaen" w:cs="Traditional Arabic"/>
            <w:sz w:val="22"/>
            <w:szCs w:val="30"/>
          </w:rPr>
          <w:t>vppgr@fayoum.edu.eg</w:t>
        </w:r>
      </w:hyperlink>
      <w:r w:rsidRPr="00EF2FBB">
        <w:rPr>
          <w:rFonts w:ascii="Sylfaen" w:hAnsi="Sylfaen" w:cs="Traditional Arabic"/>
          <w:sz w:val="22"/>
          <w:szCs w:val="30"/>
        </w:rPr>
        <w:t xml:space="preserve"> </w:t>
      </w:r>
      <w:r w:rsidRPr="00EF2FBB">
        <w:rPr>
          <w:rFonts w:ascii="Sylfaen" w:hAnsi="Sylfaen" w:cs="Traditional Arabic" w:hint="cs"/>
          <w:sz w:val="22"/>
          <w:szCs w:val="30"/>
          <w:rtl/>
        </w:rPr>
        <w:t xml:space="preserve">. </w:t>
      </w:r>
    </w:p>
    <w:p w14:paraId="0EE9C589" w14:textId="77777777" w:rsidR="00737CF3" w:rsidRPr="001B1EA8" w:rsidRDefault="00737CF3" w:rsidP="00737CF3">
      <w:pPr>
        <w:spacing w:line="360" w:lineRule="auto"/>
        <w:jc w:val="both"/>
        <w:rPr>
          <w:rFonts w:ascii="Sylfaen" w:hAnsi="Sylfaen" w:cs="Traditional Arabic"/>
          <w:b/>
          <w:bCs/>
          <w:color w:val="000000"/>
          <w:sz w:val="22"/>
          <w:szCs w:val="30"/>
          <w:u w:val="single"/>
          <w:rtl/>
        </w:rPr>
      </w:pPr>
      <w:bookmarkStart w:id="1" w:name="_Hlk520986942"/>
      <w:r w:rsidRPr="001B1EA8">
        <w:rPr>
          <w:rFonts w:ascii="Sylfaen" w:hAnsi="Sylfaen" w:cs="Traditional Arabic" w:hint="cs"/>
          <w:b/>
          <w:bCs/>
          <w:color w:val="000000"/>
          <w:sz w:val="22"/>
          <w:szCs w:val="30"/>
          <w:u w:val="single"/>
          <w:rtl/>
        </w:rPr>
        <w:t>أقر أنا الموقع أدناه بالآتى:</w:t>
      </w:r>
    </w:p>
    <w:bookmarkEnd w:id="1"/>
    <w:p w14:paraId="394BC368" w14:textId="77777777" w:rsidR="00737CF3" w:rsidRPr="00EF2FBB" w:rsidRDefault="00737CF3" w:rsidP="00737CF3">
      <w:pPr>
        <w:numPr>
          <w:ilvl w:val="0"/>
          <w:numId w:val="3"/>
        </w:numPr>
        <w:jc w:val="both"/>
        <w:rPr>
          <w:rFonts w:ascii="Sylfaen" w:hAnsi="Sylfaen" w:cs="Traditional Arabic"/>
          <w:sz w:val="22"/>
          <w:szCs w:val="30"/>
        </w:rPr>
      </w:pPr>
      <w:r w:rsidRPr="00EF2FBB">
        <w:rPr>
          <w:rFonts w:ascii="Sylfaen" w:hAnsi="Sylfaen" w:cs="Traditional Arabic" w:hint="cs"/>
          <w:sz w:val="22"/>
          <w:szCs w:val="30"/>
          <w:rtl/>
        </w:rPr>
        <w:t>لم أحصل على جائزة جامعة الفيوم التقديرية من قبل.</w:t>
      </w:r>
    </w:p>
    <w:p w14:paraId="2A942DD2" w14:textId="77777777" w:rsidR="00737CF3" w:rsidRPr="00EF2FBB" w:rsidRDefault="00737CF3" w:rsidP="00737CF3">
      <w:pPr>
        <w:numPr>
          <w:ilvl w:val="0"/>
          <w:numId w:val="3"/>
        </w:numPr>
        <w:jc w:val="both"/>
        <w:rPr>
          <w:rFonts w:ascii="Sylfaen" w:hAnsi="Sylfaen" w:cs="Traditional Arabic"/>
          <w:sz w:val="22"/>
          <w:szCs w:val="30"/>
        </w:rPr>
      </w:pPr>
      <w:r w:rsidRPr="00EF2FBB">
        <w:rPr>
          <w:rFonts w:ascii="Sylfaen" w:hAnsi="Sylfaen" w:cs="Traditional Arabic" w:hint="cs"/>
          <w:sz w:val="22"/>
          <w:szCs w:val="30"/>
          <w:rtl/>
        </w:rPr>
        <w:t>لم أحصل على جامعة الفيوم للتفوق (في التدريس/ البحث العلمى/ خدمة المجتمع وتنمية البيئة) خلال الخمس سنوات السابقة.</w:t>
      </w:r>
    </w:p>
    <w:p w14:paraId="11AE9E3E" w14:textId="77777777" w:rsidR="00737CF3" w:rsidRPr="00EF2FBB" w:rsidRDefault="00737CF3" w:rsidP="00737CF3">
      <w:pPr>
        <w:numPr>
          <w:ilvl w:val="0"/>
          <w:numId w:val="3"/>
        </w:numPr>
        <w:jc w:val="both"/>
        <w:rPr>
          <w:rFonts w:ascii="Sylfaen" w:hAnsi="Sylfaen" w:cs="Traditional Arabic"/>
          <w:sz w:val="22"/>
          <w:szCs w:val="30"/>
        </w:rPr>
      </w:pPr>
      <w:r w:rsidRPr="00EF2FBB">
        <w:rPr>
          <w:rFonts w:ascii="Sylfaen" w:hAnsi="Sylfaen" w:cs="Traditional Arabic" w:hint="cs"/>
          <w:sz w:val="22"/>
          <w:szCs w:val="30"/>
          <w:rtl/>
        </w:rPr>
        <w:t>أننى على رأس العمل لمدة سنة سابقة على ترشحى للحصول على الجائزة.</w:t>
      </w:r>
    </w:p>
    <w:p w14:paraId="72F978E7" w14:textId="77777777" w:rsidR="00737CF3" w:rsidRPr="00EF2FBB" w:rsidRDefault="00737CF3" w:rsidP="00737CF3">
      <w:pPr>
        <w:numPr>
          <w:ilvl w:val="0"/>
          <w:numId w:val="3"/>
        </w:numPr>
        <w:jc w:val="both"/>
        <w:rPr>
          <w:rFonts w:ascii="Sylfaen" w:hAnsi="Sylfaen" w:cs="Traditional Arabic"/>
          <w:sz w:val="22"/>
          <w:szCs w:val="30"/>
          <w:rtl/>
        </w:rPr>
      </w:pPr>
      <w:r w:rsidRPr="00EF2FBB">
        <w:rPr>
          <w:rFonts w:ascii="Sylfaen" w:hAnsi="Sylfaen" w:cs="Traditional Arabic" w:hint="cs"/>
          <w:sz w:val="22"/>
          <w:szCs w:val="30"/>
          <w:rtl/>
        </w:rPr>
        <w:t>لم يوقع علىّ أي جزاء تأديب</w:t>
      </w:r>
      <w:r>
        <w:rPr>
          <w:rFonts w:ascii="Sylfaen" w:hAnsi="Sylfaen" w:cs="Traditional Arabic" w:hint="cs"/>
          <w:sz w:val="22"/>
          <w:szCs w:val="30"/>
          <w:rtl/>
        </w:rPr>
        <w:t>ى</w:t>
      </w:r>
      <w:r w:rsidRPr="00EF2FBB">
        <w:rPr>
          <w:rFonts w:ascii="Sylfaen" w:hAnsi="Sylfaen" w:cs="Traditional Arabic" w:hint="cs"/>
          <w:sz w:val="22"/>
          <w:szCs w:val="30"/>
          <w:rtl/>
        </w:rPr>
        <w:t xml:space="preserve"> بقرار من </w:t>
      </w:r>
      <w:r>
        <w:rPr>
          <w:rFonts w:ascii="Sylfaen" w:hAnsi="Sylfaen" w:cs="Traditional Arabic" w:hint="cs"/>
          <w:sz w:val="22"/>
          <w:szCs w:val="30"/>
          <w:rtl/>
        </w:rPr>
        <w:t xml:space="preserve">السيد </w:t>
      </w:r>
      <w:r w:rsidRPr="00EF2FBB">
        <w:rPr>
          <w:rFonts w:ascii="Sylfaen" w:hAnsi="Sylfaen" w:cs="Traditional Arabic" w:hint="cs"/>
          <w:sz w:val="22"/>
          <w:szCs w:val="30"/>
          <w:rtl/>
        </w:rPr>
        <w:t xml:space="preserve">أ.د/ رئيس الجامعة أو تكرار الجزاء أكثر من مرة من الكلية. </w:t>
      </w:r>
    </w:p>
    <w:p w14:paraId="67A02196" w14:textId="77777777" w:rsidR="00737CF3" w:rsidRDefault="00737CF3" w:rsidP="00737CF3">
      <w:pPr>
        <w:bidi w:val="0"/>
        <w:jc w:val="both"/>
        <w:rPr>
          <w:rFonts w:ascii="Sylfaen" w:hAnsi="Sylfaen" w:cs="Traditional Arabic"/>
          <w:szCs w:val="32"/>
        </w:rPr>
      </w:pPr>
    </w:p>
    <w:p w14:paraId="05357873" w14:textId="77777777" w:rsidR="00737CF3" w:rsidRPr="00FE2FD9" w:rsidRDefault="00737CF3" w:rsidP="00737CF3">
      <w:pPr>
        <w:pBdr>
          <w:top w:val="single" w:sz="4" w:space="1" w:color="auto"/>
        </w:pBdr>
        <w:bidi w:val="0"/>
        <w:jc w:val="both"/>
        <w:rPr>
          <w:rFonts w:ascii="Sylfaen" w:hAnsi="Sylfaen" w:cs="Traditional Arabic"/>
          <w:b/>
          <w:bCs/>
          <w:color w:val="C00000"/>
          <w:szCs w:val="32"/>
        </w:rPr>
      </w:pPr>
      <w:r w:rsidRPr="00FE2FD9">
        <w:rPr>
          <w:rFonts w:ascii="Sylfaen" w:hAnsi="Sylfaen" w:cs="Traditional Arabic"/>
          <w:b/>
          <w:bCs/>
          <w:color w:val="C00000"/>
          <w:szCs w:val="32"/>
        </w:rPr>
        <w:t>Signatures:</w:t>
      </w:r>
    </w:p>
    <w:p w14:paraId="6F5A780A" w14:textId="77777777" w:rsidR="00737CF3" w:rsidRPr="00A86B89" w:rsidRDefault="00737CF3" w:rsidP="00737CF3">
      <w:pPr>
        <w:bidi w:val="0"/>
        <w:jc w:val="both"/>
        <w:rPr>
          <w:rFonts w:ascii="Sylfaen" w:hAnsi="Sylfaen" w:cs="Traditional Arabic"/>
          <w:b/>
          <w:bCs/>
          <w:sz w:val="16"/>
          <w:szCs w:val="16"/>
        </w:rPr>
      </w:pPr>
    </w:p>
    <w:p w14:paraId="7CBC1489" w14:textId="77777777" w:rsidR="00737CF3" w:rsidRPr="00FE2FD9" w:rsidRDefault="00737CF3" w:rsidP="00737CF3">
      <w:pPr>
        <w:bidi w:val="0"/>
        <w:jc w:val="both"/>
        <w:rPr>
          <w:rFonts w:ascii="Sylfaen" w:hAnsi="Sylfaen" w:cs="Traditional Arabic"/>
          <w:b/>
          <w:bCs/>
          <w:szCs w:val="32"/>
        </w:rPr>
      </w:pPr>
      <w:r w:rsidRPr="00FE2FD9">
        <w:rPr>
          <w:rFonts w:ascii="Sylfaen" w:hAnsi="Sylfaen" w:cs="Traditional Arabic"/>
          <w:b/>
          <w:bCs/>
          <w:szCs w:val="32"/>
        </w:rPr>
        <w:t>Candidate’s Signature:</w:t>
      </w:r>
      <w:r w:rsidRPr="00FE2FD9">
        <w:rPr>
          <w:rFonts w:ascii="Sylfaen" w:hAnsi="Sylfaen" w:cs="Traditional Arabic"/>
          <w:b/>
          <w:bCs/>
          <w:szCs w:val="32"/>
        </w:rPr>
        <w:tab/>
      </w:r>
      <w:r w:rsidRPr="00FE2FD9">
        <w:rPr>
          <w:rFonts w:ascii="Sylfaen" w:hAnsi="Sylfaen" w:cs="Traditional Arabic"/>
          <w:b/>
          <w:bCs/>
          <w:szCs w:val="32"/>
        </w:rPr>
        <w:tab/>
      </w:r>
      <w:r w:rsidRPr="00FE2FD9">
        <w:rPr>
          <w:rFonts w:ascii="Sylfaen" w:hAnsi="Sylfaen" w:cs="Traditional Arabic"/>
          <w:b/>
          <w:bCs/>
          <w:szCs w:val="32"/>
        </w:rPr>
        <w:tab/>
      </w:r>
    </w:p>
    <w:p w14:paraId="566CC42E" w14:textId="77777777" w:rsidR="00737CF3" w:rsidRPr="00FE2FD9" w:rsidRDefault="00737CF3" w:rsidP="00737CF3">
      <w:pPr>
        <w:bidi w:val="0"/>
        <w:jc w:val="both"/>
        <w:rPr>
          <w:rFonts w:ascii="Sylfaen" w:hAnsi="Sylfaen" w:cs="Traditional Arabic"/>
          <w:b/>
          <w:bCs/>
          <w:szCs w:val="32"/>
        </w:rPr>
      </w:pPr>
      <w:r w:rsidRPr="00FE2FD9">
        <w:rPr>
          <w:rFonts w:ascii="Sylfaen" w:hAnsi="Sylfaen" w:cs="Traditional Arabic"/>
          <w:b/>
          <w:bCs/>
          <w:szCs w:val="32"/>
        </w:rPr>
        <w:t>Faculty Dean’s Name:</w:t>
      </w:r>
      <w:r w:rsidRPr="00FE2FD9">
        <w:rPr>
          <w:rFonts w:ascii="Sylfaen" w:hAnsi="Sylfaen" w:cs="Traditional Arabic"/>
          <w:b/>
          <w:bCs/>
          <w:szCs w:val="32"/>
        </w:rPr>
        <w:tab/>
      </w:r>
      <w:r w:rsidRPr="00FE2FD9">
        <w:rPr>
          <w:rFonts w:ascii="Sylfaen" w:hAnsi="Sylfaen" w:cs="Traditional Arabic"/>
          <w:b/>
          <w:bCs/>
          <w:szCs w:val="32"/>
        </w:rPr>
        <w:tab/>
      </w:r>
      <w:r w:rsidRPr="00FE2FD9">
        <w:rPr>
          <w:rFonts w:ascii="Sylfaen" w:hAnsi="Sylfaen" w:cs="Traditional Arabic"/>
          <w:b/>
          <w:bCs/>
          <w:szCs w:val="32"/>
        </w:rPr>
        <w:tab/>
      </w:r>
      <w:r w:rsidRPr="00FE2FD9">
        <w:rPr>
          <w:rFonts w:ascii="Sylfaen" w:hAnsi="Sylfaen" w:cs="Traditional Arabic"/>
          <w:b/>
          <w:bCs/>
          <w:szCs w:val="32"/>
        </w:rPr>
        <w:tab/>
        <w:t>Signature:</w:t>
      </w:r>
    </w:p>
    <w:p w14:paraId="0009BA76" w14:textId="75A4043B" w:rsidR="00221E4C" w:rsidRDefault="00737CF3" w:rsidP="00737CF3">
      <w:pPr>
        <w:bidi w:val="0"/>
        <w:jc w:val="both"/>
      </w:pPr>
      <w:r w:rsidRPr="00FE2FD9">
        <w:rPr>
          <w:rFonts w:ascii="Sylfaen" w:hAnsi="Sylfaen" w:cs="Traditional Arabic"/>
          <w:b/>
          <w:bCs/>
          <w:szCs w:val="32"/>
        </w:rPr>
        <w:t>Date</w:t>
      </w:r>
      <w:r>
        <w:t>:</w:t>
      </w:r>
    </w:p>
    <w:sectPr w:rsidR="00221E4C" w:rsidSect="002223EE">
      <w:footerReference w:type="even" r:id="rId8"/>
      <w:pgSz w:w="11906" w:h="16838"/>
      <w:pgMar w:top="1191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B968F" w14:textId="77777777" w:rsidR="006F7224" w:rsidRDefault="006F7224">
      <w:r>
        <w:separator/>
      </w:r>
    </w:p>
  </w:endnote>
  <w:endnote w:type="continuationSeparator" w:id="0">
    <w:p w14:paraId="79A5F079" w14:textId="77777777" w:rsidR="006F7224" w:rsidRDefault="006F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89444" w14:textId="77777777" w:rsidR="00762427" w:rsidRDefault="00737CF3" w:rsidP="00151DF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ACCD5D0" w14:textId="77777777" w:rsidR="00762427" w:rsidRDefault="006F72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76F25" w14:textId="77777777" w:rsidR="006F7224" w:rsidRDefault="006F7224">
      <w:r>
        <w:separator/>
      </w:r>
    </w:p>
  </w:footnote>
  <w:footnote w:type="continuationSeparator" w:id="0">
    <w:p w14:paraId="5F281BA9" w14:textId="77777777" w:rsidR="006F7224" w:rsidRDefault="006F7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11473"/>
    <w:multiLevelType w:val="hybridMultilevel"/>
    <w:tmpl w:val="5922D60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982AC4"/>
    <w:multiLevelType w:val="hybridMultilevel"/>
    <w:tmpl w:val="E522D94A"/>
    <w:lvl w:ilvl="0" w:tplc="0409000F">
      <w:start w:val="1"/>
      <w:numFmt w:val="decimal"/>
      <w:lvlText w:val="%1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 w15:restartNumberingAfterBreak="0">
    <w:nsid w:val="7D6F5866"/>
    <w:multiLevelType w:val="hybridMultilevel"/>
    <w:tmpl w:val="DFB4A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273A3"/>
    <w:rsid w:val="00221E4C"/>
    <w:rsid w:val="002223EE"/>
    <w:rsid w:val="004273A3"/>
    <w:rsid w:val="006F7224"/>
    <w:rsid w:val="00737CF3"/>
    <w:rsid w:val="00C1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E999D"/>
  <w15:chartTrackingRefBased/>
  <w15:docId w15:val="{BF8E07ED-568B-4EB1-B8B7-D0422FC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F3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37CF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CF3"/>
    <w:rPr>
      <w:rFonts w:ascii="Times New Roman" w:eastAsia="SimSun" w:hAnsi="Times New Roman" w:cs="Times New Roman"/>
      <w:sz w:val="24"/>
      <w:szCs w:val="24"/>
      <w:lang w:eastAsia="zh-CN" w:bidi="ar-EG"/>
    </w:rPr>
  </w:style>
  <w:style w:type="character" w:styleId="PageNumber">
    <w:name w:val="page number"/>
    <w:basedOn w:val="DefaultParagraphFont"/>
    <w:rsid w:val="00737CF3"/>
  </w:style>
  <w:style w:type="character" w:styleId="Hyperlink">
    <w:name w:val="Hyperlink"/>
    <w:uiPriority w:val="99"/>
    <w:unhideWhenUsed/>
    <w:rsid w:val="00737C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ppgr@fayoum.edu.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Hope</cp:lastModifiedBy>
  <cp:revision>3</cp:revision>
  <dcterms:created xsi:type="dcterms:W3CDTF">2018-08-09T10:57:00Z</dcterms:created>
  <dcterms:modified xsi:type="dcterms:W3CDTF">2019-07-25T12:48:00Z</dcterms:modified>
</cp:coreProperties>
</file>