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3673" w14:textId="37557CE5" w:rsidR="005B37B0" w:rsidRPr="00C62988" w:rsidRDefault="005B37B0" w:rsidP="00E5077D">
      <w:pPr>
        <w:pStyle w:val="1"/>
        <w:rPr>
          <w:rFonts w:ascii="Sakkal Majalla" w:hAnsi="Sakkal Majalla" w:cs="Sakkal Majalla"/>
          <w:b/>
          <w:bCs/>
          <w:rtl/>
        </w:rPr>
      </w:pPr>
      <w:r w:rsidRPr="00C62988">
        <w:rPr>
          <w:rFonts w:ascii="Sakkal Majalla" w:hAnsi="Sakkal Majalla" w:cs="Sakkal Majalla"/>
          <w:b/>
          <w:bCs/>
          <w:rtl/>
        </w:rPr>
        <w:t xml:space="preserve">توصيف مقرر </w:t>
      </w:r>
      <w:r w:rsidR="00E5077D">
        <w:rPr>
          <w:rFonts w:ascii="Sakkal Majalla" w:hAnsi="Sakkal Majalla" w:cs="Sakkal Majalla" w:hint="cs"/>
          <w:b/>
          <w:bCs/>
          <w:rtl/>
        </w:rPr>
        <w:t>الأنماط السياحية الحديثة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640"/>
        <w:gridCol w:w="3707"/>
        <w:gridCol w:w="2442"/>
      </w:tblGrid>
      <w:tr w:rsidR="005B37B0" w:rsidRPr="00C62988" w14:paraId="54F4B2BA" w14:textId="77777777" w:rsidTr="003B7B5B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14:paraId="4C28D15D" w14:textId="77777777" w:rsidR="005B37B0" w:rsidRPr="00C62988" w:rsidRDefault="005B37B0" w:rsidP="005B37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5B37B0" w:rsidRPr="00C62988" w14:paraId="3CEC0823" w14:textId="77777777" w:rsidTr="003B7B5B">
        <w:trPr>
          <w:jc w:val="center"/>
        </w:trPr>
        <w:tc>
          <w:tcPr>
            <w:tcW w:w="2640" w:type="dxa"/>
            <w:shd w:val="clear" w:color="auto" w:fill="auto"/>
          </w:tcPr>
          <w:p w14:paraId="4A797085" w14:textId="4872506B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</w:t>
            </w:r>
            <w:proofErr w:type="spellStart"/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>الكودى</w:t>
            </w:r>
            <w:proofErr w:type="spellEnd"/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nl-NL" w:eastAsia="nl-NL" w:bidi="ar-EG"/>
              </w:rPr>
              <w:t xml:space="preserve"> </w:t>
            </w:r>
            <w:r w:rsidR="007D04B2"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nl-NL" w:eastAsia="nl-NL" w:bidi="ar-EG"/>
              </w:rPr>
              <w:t>TBM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14:paraId="2FDE8E30" w14:textId="16560630" w:rsidR="005B37B0" w:rsidRPr="00C62988" w:rsidRDefault="005B37B0" w:rsidP="00E5077D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>اسم المقرر:</w:t>
            </w: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/>
              </w:rPr>
              <w:t xml:space="preserve"> </w:t>
            </w:r>
            <w:r w:rsidR="00E5077D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nl-NL" w:eastAsia="nl-NL"/>
              </w:rPr>
              <w:t>الأنماط السياحية الحديثة</w:t>
            </w: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14:paraId="0801822F" w14:textId="143AC3E2" w:rsidR="005B37B0" w:rsidRPr="00C62988" w:rsidRDefault="007D04B2" w:rsidP="003B7B5B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>المستوي</w:t>
            </w:r>
            <w:r w:rsidR="005B37B0"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>الرابع</w:t>
            </w:r>
          </w:p>
        </w:tc>
      </w:tr>
      <w:tr w:rsidR="005B37B0" w:rsidRPr="00C62988" w14:paraId="40C9F190" w14:textId="77777777" w:rsidTr="003B7B5B">
        <w:trPr>
          <w:jc w:val="center"/>
        </w:trPr>
        <w:tc>
          <w:tcPr>
            <w:tcW w:w="2640" w:type="dxa"/>
            <w:shd w:val="clear" w:color="auto" w:fill="auto"/>
          </w:tcPr>
          <w:p w14:paraId="4600EFFF" w14:textId="4CC34BA9" w:rsidR="005B37B0" w:rsidRPr="00C62988" w:rsidRDefault="007D04B2" w:rsidP="003B7B5B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>البرنامج</w:t>
            </w:r>
            <w:r w:rsidR="005B37B0"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>إدارة الاعمال في السياحة</w:t>
            </w:r>
          </w:p>
        </w:tc>
        <w:tc>
          <w:tcPr>
            <w:tcW w:w="3707" w:type="dxa"/>
            <w:vMerge/>
            <w:shd w:val="clear" w:color="auto" w:fill="auto"/>
          </w:tcPr>
          <w:p w14:paraId="2D03D5D7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2442" w:type="dxa"/>
            <w:shd w:val="clear" w:color="auto" w:fill="auto"/>
          </w:tcPr>
          <w:p w14:paraId="072F6889" w14:textId="74B4C685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نظري: </w:t>
            </w:r>
            <w:r w:rsidR="00E5077D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nl-NL" w:eastAsia="nl-NL" w:bidi="ar-EG"/>
              </w:rPr>
              <w:t>1           عملي</w:t>
            </w:r>
            <w:r w:rsidR="00E5077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nl-NL" w:bidi="ar-EG"/>
              </w:rPr>
              <w:t>/</w:t>
            </w:r>
            <w:r w:rsidR="00E5077D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nl-NL" w:bidi="ar-EG"/>
              </w:rPr>
              <w:t xml:space="preserve"> تطبيقي</w:t>
            </w:r>
            <w:r w:rsidR="00E5077D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nl-NL" w:eastAsia="nl-NL" w:bidi="ar-EG"/>
              </w:rPr>
              <w:t>: 2</w:t>
            </w:r>
          </w:p>
        </w:tc>
      </w:tr>
    </w:tbl>
    <w:p w14:paraId="1E44F815" w14:textId="77777777" w:rsidR="005B37B0" w:rsidRPr="00476F28" w:rsidRDefault="005B37B0" w:rsidP="005B37B0">
      <w:pPr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435"/>
        <w:gridCol w:w="7354"/>
      </w:tblGrid>
      <w:tr w:rsidR="005B37B0" w:rsidRPr="00C62988" w14:paraId="1FA8C30D" w14:textId="77777777" w:rsidTr="003B7B5B">
        <w:trPr>
          <w:jc w:val="center"/>
        </w:trPr>
        <w:tc>
          <w:tcPr>
            <w:tcW w:w="1435" w:type="dxa"/>
            <w:shd w:val="clear" w:color="auto" w:fill="DAEEF3"/>
          </w:tcPr>
          <w:p w14:paraId="56EDFE24" w14:textId="77777777" w:rsidR="005B37B0" w:rsidRPr="00C62988" w:rsidRDefault="005B37B0" w:rsidP="005B37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354" w:type="dxa"/>
            <w:shd w:val="clear" w:color="auto" w:fill="auto"/>
          </w:tcPr>
          <w:p w14:paraId="033B93FB" w14:textId="5347EE21" w:rsidR="005B37B0" w:rsidRPr="00E5077D" w:rsidRDefault="005B37B0" w:rsidP="00E5077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إكساب الطلاب المعارف والمفاهيم الضرورية المتعلقة 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بالأنماط الحديثة في السياحة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والأسس </w:t>
            </w:r>
            <w:r w:rsidR="00E5077D" w:rsidRPr="00C6298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التي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تقوم عليها وأهميتهما، وكذلك المهارات المرتبطة 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بتطبيق هذه الأنماط الحديثة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وكذلك اكسابه الاتجاهات الإيجابية نحو </w:t>
            </w:r>
            <w:proofErr w:type="spellStart"/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فى</w:t>
            </w:r>
            <w:proofErr w:type="spellEnd"/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ممارسة 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هذه الأنماط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5B37B0" w:rsidRPr="00C62988" w14:paraId="0901F106" w14:textId="77777777" w:rsidTr="003B7B5B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14:paraId="284F8C6A" w14:textId="77777777" w:rsidR="005B37B0" w:rsidRPr="00C62988" w:rsidRDefault="005B37B0" w:rsidP="005B37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14:paraId="0ECA7BF4" w14:textId="77777777" w:rsidR="005B37B0" w:rsidRPr="00C62988" w:rsidRDefault="005B37B0" w:rsidP="003B7B5B">
            <w:p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بنهاية هذا المقرر يكون الطالب قادراً على أن:</w:t>
            </w:r>
          </w:p>
        </w:tc>
      </w:tr>
      <w:tr w:rsidR="005B37B0" w:rsidRPr="00C62988" w14:paraId="59FF1FEC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2A881B31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أ. المعارف  والمفاهيم</w:t>
            </w:r>
          </w:p>
        </w:tc>
        <w:tc>
          <w:tcPr>
            <w:tcW w:w="7354" w:type="dxa"/>
            <w:shd w:val="clear" w:color="auto" w:fill="auto"/>
          </w:tcPr>
          <w:p w14:paraId="4288007D" w14:textId="263F9D8F" w:rsidR="005B37B0" w:rsidRPr="00C62988" w:rsidRDefault="005B37B0" w:rsidP="00E5077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أ-1- يُعرف 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أبرز الأنماط السياحية الحديثة</w:t>
            </w:r>
            <w:r w:rsidRPr="00C62988">
              <w:rPr>
                <w:rFonts w:ascii="Sakkal Majalla" w:hAnsi="Sakkal Majalla" w:cs="Sakkal Majalla"/>
                <w:sz w:val="24"/>
                <w:szCs w:val="24"/>
              </w:rPr>
              <w:t>.</w:t>
            </w:r>
          </w:p>
          <w:p w14:paraId="7687A581" w14:textId="29860260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أ-2- يذكر </w:t>
            </w:r>
            <w:r w:rsidR="00E5077D"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تطور الأنماط السياحية عبر الزمن</w:t>
            </w:r>
            <w:r w:rsidRPr="00C62988">
              <w:rPr>
                <w:rFonts w:ascii="Sakkal Majalla" w:hAnsi="Sakkal Majalla" w:cs="Sakkal Majalla"/>
                <w:sz w:val="24"/>
                <w:szCs w:val="24"/>
              </w:rPr>
              <w:t>.</w:t>
            </w:r>
          </w:p>
          <w:p w14:paraId="5DCE9A37" w14:textId="51CD1B30" w:rsidR="005B37B0" w:rsidRPr="00C62988" w:rsidRDefault="005B37B0" w:rsidP="00E5077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أ-3- يعدد </w:t>
            </w:r>
            <w:r w:rsidR="00E5077D"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أهمية الابتكار في قطاع السياحة</w:t>
            </w:r>
            <w:r w:rsidRPr="00C62988">
              <w:rPr>
                <w:rFonts w:ascii="Sakkal Majalla" w:hAnsi="Sakkal Majalla" w:cs="Sakkal Majalla"/>
                <w:sz w:val="24"/>
                <w:szCs w:val="24"/>
              </w:rPr>
              <w:t>.</w:t>
            </w:r>
          </w:p>
        </w:tc>
      </w:tr>
      <w:tr w:rsidR="005B37B0" w:rsidRPr="00C62988" w14:paraId="44D08DB3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2B7888D0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ب. المهارات الذهنية</w:t>
            </w:r>
          </w:p>
        </w:tc>
        <w:tc>
          <w:tcPr>
            <w:tcW w:w="7354" w:type="dxa"/>
            <w:shd w:val="clear" w:color="auto" w:fill="auto"/>
          </w:tcPr>
          <w:p w14:paraId="4A255281" w14:textId="5790C45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ب-1- يُفرق بين </w:t>
            </w:r>
            <w:r w:rsidR="00E5077D"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التأثيرات البيئية والاجتماعية للسياحة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المستدامة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14DAE885" w14:textId="01813A80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ب-2- يقيم </w:t>
            </w:r>
            <w:r w:rsidR="00E5077D"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استراتيجيات التنمية المستدامة في السياحة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2D16FF00" w14:textId="2897EF0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ب-3- يقارن بين </w:t>
            </w:r>
            <w:r w:rsidR="00E5077D"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الأنماط السياحية المختلفة وتصنيف الخبراء للأنماط السياحية لعدة معايير وعناصر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3DAD84E8" w14:textId="58801380" w:rsidR="005B37B0" w:rsidRPr="00C62988" w:rsidRDefault="005B37B0" w:rsidP="00E5077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ب-4- يحلل أهم المشكلات التي تعوق إدارة الموارد البشرية داخل المؤسسات السياحية.</w:t>
            </w:r>
          </w:p>
        </w:tc>
      </w:tr>
      <w:tr w:rsidR="005B37B0" w:rsidRPr="00C62988" w14:paraId="7A15FA8E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0FD8E891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ج. المهارات المهنية</w:t>
            </w:r>
          </w:p>
        </w:tc>
        <w:tc>
          <w:tcPr>
            <w:tcW w:w="7354" w:type="dxa"/>
            <w:shd w:val="clear" w:color="auto" w:fill="auto"/>
          </w:tcPr>
          <w:p w14:paraId="0F5EC2AB" w14:textId="1374709B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ج-1- يوضح المواصفات الواجب توافرها 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 نمط سياحة المعاقين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6DB4703C" w14:textId="2B6298E9" w:rsidR="005B37B0" w:rsidRPr="00C62988" w:rsidRDefault="005B37B0" w:rsidP="00E5077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ج-2- يمارس التخطيط 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لنمط سياحة الحوافز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3E429439" w14:textId="00482766" w:rsidR="005B37B0" w:rsidRPr="00C62988" w:rsidRDefault="005B37B0" w:rsidP="00E5077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ج-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C62988">
              <w:rPr>
                <w:rFonts w:ascii="Sakkal Majalla" w:hAnsi="Sakkal Majalla" w:cs="Sakkal Majalla"/>
                <w:rtl/>
              </w:rPr>
              <w:t xml:space="preserve"> 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ينفذ المهام </w:t>
            </w:r>
            <w:proofErr w:type="spellStart"/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الاداريه</w:t>
            </w:r>
            <w:proofErr w:type="spellEnd"/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والفنية المتعلقة </w:t>
            </w:r>
            <w:proofErr w:type="spellStart"/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بابرز</w:t>
            </w:r>
            <w:proofErr w:type="spellEnd"/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الأنماط السياحية الحديثة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1B3D343D" w14:textId="6B9BA4F0" w:rsidR="005B37B0" w:rsidRPr="00C62988" w:rsidRDefault="005B37B0" w:rsidP="00E5077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ج-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- </w:t>
            </w:r>
            <w:r w:rsidRPr="00C62988">
              <w:rPr>
                <w:rFonts w:ascii="Sakkal Majalla" w:hAnsi="Sakkal Majalla" w:cs="Sakkal Majalla"/>
                <w:rtl/>
              </w:rPr>
              <w:t xml:space="preserve">يوظف 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الأساليب التنفيذية الملائمة في 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توظيف الأنماط الحديثة في السياحة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23F145F8" w14:textId="0CC1875F" w:rsidR="005B37B0" w:rsidRPr="00C62988" w:rsidRDefault="005B37B0" w:rsidP="00E5077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ج-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- </w:t>
            </w: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يطبق الإتجاهات والنظريات الإدارية المعاصرة في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إدارة </w:t>
            </w:r>
            <w:r w:rsidR="00E5077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الأنماط السياحية في المقاصد المختلفة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5B37B0" w:rsidRPr="00C62988" w14:paraId="60CA2B1C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383A1405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د. المهارات العامة</w:t>
            </w:r>
          </w:p>
        </w:tc>
        <w:tc>
          <w:tcPr>
            <w:tcW w:w="7354" w:type="dxa"/>
            <w:shd w:val="clear" w:color="auto" w:fill="auto"/>
          </w:tcPr>
          <w:p w14:paraId="271ED62A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د-1- يكتسب مهارة الاتصال الفعال.</w:t>
            </w:r>
          </w:p>
          <w:p w14:paraId="650AD4A2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lang w:val="nl-NL" w:eastAsia="nl-NL"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د-2- </w:t>
            </w: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يقدم عروض فعالة.</w:t>
            </w:r>
          </w:p>
          <w:p w14:paraId="6B8C40B6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د-3-</w:t>
            </w: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ينظم مناقشات بشكل فعال.</w:t>
            </w:r>
          </w:p>
          <w:p w14:paraId="7E9B7B9A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د-4- يعمل بكفاءة فى فريق.</w:t>
            </w:r>
          </w:p>
          <w:p w14:paraId="2DE1BBF5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د-5- </w:t>
            </w: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يتعامل مع المشكلات في بيئة العمل</w:t>
            </w:r>
          </w:p>
          <w:p w14:paraId="47F466F7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د-6- </w:t>
            </w: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يحترم قيمة الوقت في إنجاز الأعمال.</w:t>
            </w:r>
          </w:p>
          <w:p w14:paraId="061EFE15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د-7-يمارس اخلاقيات وبروتوكولات في منظمة الاعمال </w:t>
            </w:r>
          </w:p>
          <w:p w14:paraId="6E0611C4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د-8- يتعلم ذاتيا من خلال الاستفادة من المعلومات المتاحة على مواقع الانترنت</w:t>
            </w:r>
          </w:p>
          <w:p w14:paraId="79E4777F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د-9- يدير الوقت بكفاءة </w:t>
            </w:r>
          </w:p>
          <w:p w14:paraId="4CC94789" w14:textId="77777777" w:rsidR="005B37B0" w:rsidRPr="00C62988" w:rsidRDefault="005B37B0" w:rsidP="003B7B5B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د-10- يتعامل مع ضغوط العمل.</w:t>
            </w:r>
          </w:p>
        </w:tc>
      </w:tr>
      <w:tr w:rsidR="005B37B0" w:rsidRPr="00C62988" w14:paraId="4E64798B" w14:textId="77777777" w:rsidTr="003B7B5B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14:paraId="46E4B0EE" w14:textId="77777777" w:rsidR="005B37B0" w:rsidRPr="00C62988" w:rsidRDefault="005B37B0" w:rsidP="005B37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محتوى المقرر</w:t>
            </w:r>
          </w:p>
        </w:tc>
      </w:tr>
      <w:tr w:rsidR="005B37B0" w:rsidRPr="00C62988" w14:paraId="6C7B1F09" w14:textId="77777777" w:rsidTr="003B7B5B">
        <w:trPr>
          <w:jc w:val="center"/>
        </w:trPr>
        <w:tc>
          <w:tcPr>
            <w:tcW w:w="1435" w:type="dxa"/>
            <w:shd w:val="clear" w:color="auto" w:fill="auto"/>
          </w:tcPr>
          <w:p w14:paraId="7F97B697" w14:textId="77777777" w:rsidR="005B37B0" w:rsidRPr="00C62988" w:rsidRDefault="005B37B0" w:rsidP="003B7B5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354" w:type="dxa"/>
            <w:shd w:val="clear" w:color="auto" w:fill="auto"/>
          </w:tcPr>
          <w:p w14:paraId="465954CA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التعريف بالمقرر ومحتوياته والهدف من دراسته. </w:t>
            </w:r>
          </w:p>
          <w:p w14:paraId="6C16B427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مقدمة في الأنماط السياحية الحديثة</w:t>
            </w:r>
          </w:p>
          <w:p w14:paraId="3E0A3627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  <w:t>تطور الأنماط السياحية عبر الزمن.</w:t>
            </w:r>
          </w:p>
          <w:p w14:paraId="28CC44EB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  <w:t>أهمية الابتكار في قطاع السياحة.</w:t>
            </w:r>
          </w:p>
          <w:p w14:paraId="3F7CC18A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السياحة المستدامة والمسؤولة</w:t>
            </w:r>
          </w:p>
          <w:p w14:paraId="3019A0A1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  <w:t>مفهوم السياحة المستدامة.</w:t>
            </w:r>
          </w:p>
          <w:p w14:paraId="6233FDA1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  <w:t>التأثيرات البيئية والاجتماعية للسياحة.</w:t>
            </w:r>
          </w:p>
          <w:p w14:paraId="7F95EBB7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  <w:t>استراتيجيات التنمية المستدامة في السياحة.</w:t>
            </w:r>
          </w:p>
          <w:p w14:paraId="3580D0B4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الأنماط السياحية المختلفة وتصنيف الخبراء للأنماط السياحية لعدة معايير وعناصر.</w:t>
            </w:r>
          </w:p>
          <w:p w14:paraId="29D361BC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(سياحة المعاقين، سياحة الحوافز، سياحة الاهتمامات الخاصة)</w:t>
            </w:r>
          </w:p>
          <w:p w14:paraId="2D5922B2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(السياحة البديلة-، السياحة الطبيعية، سياحة مراقبة الطيور)</w:t>
            </w:r>
          </w:p>
          <w:p w14:paraId="4F94BF62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اختبار اعمال السنة</w:t>
            </w:r>
          </w:p>
          <w:p w14:paraId="187EFFB3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(سياحة المغامرات، سياحة الصحاري والواحات، سياحة التسوق)</w:t>
            </w:r>
          </w:p>
          <w:p w14:paraId="5B243B7C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(سياحة الجولف، سياحة نهاية الأسبوع، سياحة الدراجات)</w:t>
            </w:r>
          </w:p>
          <w:p w14:paraId="180AEC80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(سياحة شهر العسل، سياحة تذوق الطعام، سياحة المهرجانات)</w:t>
            </w:r>
          </w:p>
          <w:p w14:paraId="761FA5EA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(سياحة المسنين، سياحة اليخوت، سياحة المشاركة في الوقت)</w:t>
            </w:r>
          </w:p>
          <w:p w14:paraId="372D03C9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السياحة الذكية والتحول الرقمي، سياحة الفعاليات والمؤتمرات (</w:t>
            </w:r>
            <w:r w:rsidRPr="00E5077D">
              <w:rPr>
                <w:rFonts w:ascii="Sakkal Majalla" w:hAnsi="Sakkal Majalla" w:cs="Sakkal Majalla"/>
                <w:sz w:val="24"/>
                <w:szCs w:val="24"/>
              </w:rPr>
              <w:t>MICE Tourism</w:t>
            </w: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  <w:p w14:paraId="54F70092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الاتجاهات الحديثة في السياحة</w:t>
            </w:r>
          </w:p>
          <w:p w14:paraId="22DDD6FA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  <w:t>السياحة بعد جائحة كورونا</w:t>
            </w:r>
          </w:p>
          <w:p w14:paraId="338D0AEA" w14:textId="77777777" w:rsidR="00E5077D" w:rsidRPr="00E5077D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  <w:t>تأثيرات تغير المناخ على السياحة.</w:t>
            </w:r>
          </w:p>
          <w:p w14:paraId="2422F76F" w14:textId="44E88188" w:rsidR="005B37B0" w:rsidRPr="00C62988" w:rsidRDefault="00E5077D" w:rsidP="00E5077D">
            <w:pPr>
              <w:spacing w:after="0" w:line="240" w:lineRule="auto"/>
              <w:ind w:left="72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E5077D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  <w:t>مستقبل الابتكار في قطاع السياحة.</w:t>
            </w:r>
          </w:p>
        </w:tc>
      </w:tr>
      <w:tr w:rsidR="005B37B0" w:rsidRPr="00C62988" w14:paraId="4011AE0F" w14:textId="77777777" w:rsidTr="003B7B5B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14:paraId="4A628193" w14:textId="77777777" w:rsidR="005B37B0" w:rsidRPr="00C62988" w:rsidRDefault="005B37B0" w:rsidP="005B37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>أساليب التعليم والتعلم</w:t>
            </w:r>
          </w:p>
        </w:tc>
      </w:tr>
      <w:tr w:rsidR="005B37B0" w:rsidRPr="00C62988" w14:paraId="3F048C8B" w14:textId="77777777" w:rsidTr="003B7B5B">
        <w:trPr>
          <w:jc w:val="center"/>
        </w:trPr>
        <w:tc>
          <w:tcPr>
            <w:tcW w:w="1435" w:type="dxa"/>
            <w:shd w:val="clear" w:color="auto" w:fill="auto"/>
          </w:tcPr>
          <w:p w14:paraId="014F3E22" w14:textId="77777777" w:rsidR="005B37B0" w:rsidRPr="00C62988" w:rsidRDefault="005B37B0" w:rsidP="003B7B5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354" w:type="dxa"/>
            <w:shd w:val="clear" w:color="auto" w:fill="auto"/>
          </w:tcPr>
          <w:p w14:paraId="580F592B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محاضرات</w:t>
            </w:r>
          </w:p>
          <w:p w14:paraId="5FDCB703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عروض تقديمية</w:t>
            </w:r>
          </w:p>
          <w:p w14:paraId="3165E514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مناقشة تقارير وأبحاث</w:t>
            </w:r>
          </w:p>
          <w:p w14:paraId="2D11F4D4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العصف الذهنى</w:t>
            </w:r>
          </w:p>
          <w:p w14:paraId="24EA2436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ورش عمل</w:t>
            </w:r>
          </w:p>
          <w:p w14:paraId="457BF220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تكليفات</w:t>
            </w:r>
          </w:p>
        </w:tc>
      </w:tr>
      <w:tr w:rsidR="005B37B0" w:rsidRPr="00C62988" w14:paraId="3E62EA92" w14:textId="77777777" w:rsidTr="003B7B5B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14:paraId="2C907EF3" w14:textId="77777777" w:rsidR="005B37B0" w:rsidRPr="00C62988" w:rsidRDefault="005B37B0" w:rsidP="005B37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5B37B0" w:rsidRPr="00C62988" w14:paraId="7C2D6425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73CDC903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أ. الأساليب المستخدمه</w:t>
            </w:r>
          </w:p>
        </w:tc>
        <w:tc>
          <w:tcPr>
            <w:tcW w:w="7354" w:type="dxa"/>
            <w:shd w:val="clear" w:color="auto" w:fill="auto"/>
          </w:tcPr>
          <w:p w14:paraId="38A58076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1.امتحان فصلي أول</w:t>
            </w:r>
          </w:p>
          <w:p w14:paraId="403DF8D2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2.امتحان فصلي ثاني</w:t>
            </w:r>
          </w:p>
          <w:p w14:paraId="247F74D8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3.تكليفات + أنشطة</w:t>
            </w:r>
          </w:p>
          <w:p w14:paraId="48B2532B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4.امتحان تحريري نهائى</w:t>
            </w:r>
          </w:p>
        </w:tc>
      </w:tr>
      <w:tr w:rsidR="005B37B0" w:rsidRPr="00C62988" w14:paraId="6E02DFD6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7467E33D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ب. التوقيت</w:t>
            </w:r>
          </w:p>
        </w:tc>
        <w:tc>
          <w:tcPr>
            <w:tcW w:w="7354" w:type="dxa"/>
            <w:shd w:val="clear" w:color="auto" w:fill="auto"/>
          </w:tcPr>
          <w:p w14:paraId="5085887B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1.امتحان أعمال السنة الأول (الأسبوع </w:t>
            </w:r>
            <w:r w:rsidRPr="00C62988">
              <w:rPr>
                <w:rFonts w:ascii="Sakkal Majalla" w:hAnsi="Sakkal Majalla" w:cs="Sakkal Majalla"/>
                <w:sz w:val="24"/>
                <w:szCs w:val="24"/>
              </w:rPr>
              <w:t>6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  <w:p w14:paraId="2DD1B120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2.امتحان أعمال السنة الثاني (الأسبوع </w:t>
            </w:r>
            <w:r w:rsidRPr="00C62988">
              <w:rPr>
                <w:rFonts w:ascii="Sakkal Majalla" w:hAnsi="Sakkal Majalla" w:cs="Sakkal Majalla"/>
                <w:sz w:val="24"/>
                <w:szCs w:val="24"/>
              </w:rPr>
              <w:t>11</w:t>
            </w: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  <w:p w14:paraId="6084D551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3.تكليفات (أسبوعيا) + أنشطة</w:t>
            </w:r>
          </w:p>
          <w:p w14:paraId="62F86335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4.امتحان تحريري آخر الفصل الدراسي </w:t>
            </w:r>
          </w:p>
        </w:tc>
      </w:tr>
      <w:tr w:rsidR="005B37B0" w:rsidRPr="00C62988" w14:paraId="5465C61F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7F52110B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ج. توزيع الدرجات</w:t>
            </w:r>
          </w:p>
        </w:tc>
        <w:tc>
          <w:tcPr>
            <w:tcW w:w="7354" w:type="dxa"/>
            <w:shd w:val="clear" w:color="auto" w:fill="auto"/>
          </w:tcPr>
          <w:p w14:paraId="0A64E064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1.امتحان أعمال السنة الأول  (10 درجات ) 10 %</w:t>
            </w:r>
          </w:p>
          <w:p w14:paraId="5B010683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2.امتحان أعمال السنة الثاني (10 درجات )  10%</w:t>
            </w:r>
          </w:p>
          <w:p w14:paraId="5163B38B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3.تكليفات +أنشطة           (10 درجات) 10 %</w:t>
            </w:r>
          </w:p>
          <w:p w14:paraId="78EBC12C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4.امتحان تحريري نهائي      (70 درجة)   70%</w:t>
            </w:r>
          </w:p>
          <w:p w14:paraId="075EA17C" w14:textId="77777777" w:rsidR="005B37B0" w:rsidRPr="00C62988" w:rsidRDefault="005B37B0" w:rsidP="003B7B5B">
            <w:pPr>
              <w:spacing w:after="0" w:line="240" w:lineRule="auto"/>
              <w:ind w:left="360" w:hanging="36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2988">
              <w:rPr>
                <w:rFonts w:ascii="Sakkal Majalla" w:hAnsi="Sakkal Majalla" w:cs="Sakkal Majalla"/>
                <w:sz w:val="24"/>
                <w:szCs w:val="24"/>
                <w:rtl/>
              </w:rPr>
              <w:t>اجمالى الدرجات           (100 درجة)</w:t>
            </w:r>
          </w:p>
        </w:tc>
      </w:tr>
      <w:tr w:rsidR="005B37B0" w:rsidRPr="00C62988" w14:paraId="2BBDE036" w14:textId="77777777" w:rsidTr="003B7B5B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14:paraId="5F6E7651" w14:textId="77777777" w:rsidR="005B37B0" w:rsidRPr="00C62988" w:rsidRDefault="005B37B0" w:rsidP="005B37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>قائمة الكتب الدراسية والمراجع</w:t>
            </w:r>
          </w:p>
        </w:tc>
      </w:tr>
      <w:tr w:rsidR="005B37B0" w:rsidRPr="00C62988" w14:paraId="59843391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2E4F48D7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أ. مذكرات</w:t>
            </w:r>
          </w:p>
        </w:tc>
        <w:tc>
          <w:tcPr>
            <w:tcW w:w="7354" w:type="dxa"/>
            <w:shd w:val="clear" w:color="auto" w:fill="auto"/>
          </w:tcPr>
          <w:p w14:paraId="46E85150" w14:textId="066FFE1F" w:rsidR="005B37B0" w:rsidRPr="00C62988" w:rsidRDefault="00110864" w:rsidP="00110864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</w:pP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عبد </w:t>
            </w:r>
            <w:proofErr w:type="gram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الفتاح,</w:t>
            </w:r>
            <w:proofErr w:type="gram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معتز, سوزان, حسين, &amp; اسلام. (2018). التسويق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للإنماط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السياحية الحديثة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فى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مصر وأثره على الجذب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السياحى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بمحافظة الفيوم.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>المجلة الدولية للتراث والسياحة والضيافة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cs/>
                <w:lang w:val="nl-NL" w:eastAsia="nl-NL"/>
              </w:rPr>
              <w:t>‎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,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>12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(</w:t>
            </w:r>
            <w:proofErr w:type="gram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1),</w:t>
            </w:r>
            <w:proofErr w:type="gram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162-187.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cs/>
                <w:lang w:val="nl-NL" w:eastAsia="nl-NL"/>
              </w:rPr>
              <w:t>‎</w:t>
            </w:r>
          </w:p>
        </w:tc>
      </w:tr>
      <w:tr w:rsidR="005B37B0" w:rsidRPr="00C62988" w14:paraId="2640B0E4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3FBB22C8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ب. كتب مقترحة</w:t>
            </w:r>
          </w:p>
        </w:tc>
        <w:tc>
          <w:tcPr>
            <w:tcW w:w="7354" w:type="dxa"/>
            <w:shd w:val="clear" w:color="auto" w:fill="auto"/>
          </w:tcPr>
          <w:p w14:paraId="31215AFB" w14:textId="77777777" w:rsidR="005B37B0" w:rsidRDefault="00110864" w:rsidP="00110864">
            <w:pPr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rtl/>
                <w:cs/>
                <w:lang w:val="nl-NL" w:eastAsia="nl-NL"/>
              </w:rPr>
            </w:pP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ماهر فهمى </w:t>
            </w:r>
            <w:proofErr w:type="gram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سعد,</w:t>
            </w:r>
            <w:proofErr w:type="gram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&amp; مادلين. (2021). الأنماط السياحية القائمة على الخصائص البشرية في إقليم القاهرة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الکبرى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دراسة في جغرافية السياحة.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>بحوث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,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>1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(</w:t>
            </w:r>
            <w:proofErr w:type="gram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11),</w:t>
            </w:r>
            <w:proofErr w:type="gram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226-253.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cs/>
                <w:lang w:val="nl-NL" w:eastAsia="nl-NL"/>
              </w:rPr>
              <w:t>‎</w:t>
            </w:r>
          </w:p>
          <w:p w14:paraId="2427920A" w14:textId="77777777" w:rsidR="00110864" w:rsidRDefault="00110864" w:rsidP="00110864">
            <w:pPr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rtl/>
                <w:cs/>
                <w:lang w:val="nl-NL" w:eastAsia="nl-NL"/>
              </w:rPr>
            </w:pPr>
            <w:proofErr w:type="spellStart"/>
            <w:proofErr w:type="gram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بدارى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,</w:t>
            </w:r>
            <w:proofErr w:type="gram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&amp; مها أحمد. (2022). السياحة السوداء بين السلب والإيجاب: دراسة تطبيقية على المقصد السياحي المصري.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>المجلة الدولية للتراث والسياحة والضيافة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cs/>
                <w:lang w:val="nl-NL" w:eastAsia="nl-NL"/>
              </w:rPr>
              <w:t>‎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,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>16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(</w:t>
            </w:r>
            <w:proofErr w:type="gram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2),</w:t>
            </w:r>
            <w:proofErr w:type="gram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252-287.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cs/>
                <w:lang w:val="nl-NL" w:eastAsia="nl-NL"/>
              </w:rPr>
              <w:t>‎</w:t>
            </w:r>
          </w:p>
          <w:p w14:paraId="25B73E45" w14:textId="77777777" w:rsidR="00110864" w:rsidRDefault="00110864" w:rsidP="00110864">
            <w:pPr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</w:pP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عطية محمد </w:t>
            </w:r>
            <w:proofErr w:type="gram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زاهر,</w:t>
            </w:r>
            <w:proofErr w:type="gram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ياسر, محمد بهاء الدين بدر الدين, &amp; رانيا. (2018). دور السياحة المستدامة في تنمية المنتج السياحي التراثي بالتطبيق على مدينة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تانيس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.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 xml:space="preserve">مجلة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>کلية</w:t>
            </w:r>
            <w:proofErr w:type="spellEnd"/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 xml:space="preserve"> السياحة والفنادق. جامعة المنصورة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,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rtl/>
                <w:lang w:val="nl-NL" w:eastAsia="nl-NL"/>
              </w:rPr>
              <w:t>3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(</w:t>
            </w:r>
            <w:proofErr w:type="gram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31),</w:t>
            </w:r>
            <w:proofErr w:type="gram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129-143.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cs/>
                <w:lang w:val="nl-NL" w:eastAsia="nl-NL"/>
              </w:rPr>
              <w:t>‎</w:t>
            </w:r>
          </w:p>
          <w:p w14:paraId="4DEB4523" w14:textId="77777777" w:rsidR="00110864" w:rsidRDefault="00110864" w:rsidP="00110864">
            <w:pPr>
              <w:bidi w:val="0"/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</w:pP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Charkina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 xml:space="preserve">, T.,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Pikulina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 xml:space="preserve">, O.,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Zadoja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 xml:space="preserve">, V., &amp;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Tsviliy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, S. (2022). Improvement of the tourism industry management due to introduction of new trends and types of tourism.</w:t>
            </w:r>
          </w:p>
          <w:p w14:paraId="23F0AA14" w14:textId="77777777" w:rsidR="00110864" w:rsidRDefault="00110864" w:rsidP="00110864">
            <w:pPr>
              <w:bidi w:val="0"/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</w:pP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Arva, L., &amp; Deli-Gray, Z. (2011). New types of tourism and tourism marketing in the post-industrial world.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lang w:eastAsia="nl-NL"/>
              </w:rPr>
              <w:t>APSTRACT: Applied Studies in Agribusiness and Commerce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,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lang w:eastAsia="nl-NL"/>
              </w:rPr>
              <w:t>5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, 33-37.</w:t>
            </w:r>
          </w:p>
          <w:p w14:paraId="79615682" w14:textId="27BCDDC6" w:rsidR="00110864" w:rsidRPr="00110864" w:rsidRDefault="00110864" w:rsidP="00110864">
            <w:pPr>
              <w:bidi w:val="0"/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nl-NL"/>
              </w:rPr>
            </w:pP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Tureac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 xml:space="preserve">, C. E., &amp;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Turtureanu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, A. (2010). Types and forms of tourism.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lang w:eastAsia="nl-NL"/>
              </w:rPr>
              <w:t xml:space="preserve">Acta Universitatis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lang w:eastAsia="nl-NL"/>
              </w:rPr>
              <w:t>Danubius</w:t>
            </w:r>
            <w:proofErr w:type="spellEnd"/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lang w:eastAsia="nl-NL"/>
              </w:rPr>
              <w:t>Œconomica</w:t>
            </w:r>
            <w:proofErr w:type="spellEnd"/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, </w:t>
            </w:r>
            <w:r w:rsidRPr="00110864">
              <w:rPr>
                <w:rFonts w:ascii="Sakkal Majalla" w:eastAsia="Times New Roman" w:hAnsi="Sakkal Majalla" w:cs="Sakkal Majalla"/>
                <w:i/>
                <w:iCs/>
                <w:sz w:val="24"/>
                <w:szCs w:val="24"/>
                <w:lang w:eastAsia="nl-NL"/>
              </w:rPr>
              <w:t>4</w:t>
            </w:r>
            <w:r w:rsidRPr="00110864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(1).</w:t>
            </w:r>
          </w:p>
        </w:tc>
      </w:tr>
      <w:tr w:rsidR="005B37B0" w:rsidRPr="00C62988" w14:paraId="761D3548" w14:textId="77777777" w:rsidTr="003B7B5B">
        <w:trPr>
          <w:jc w:val="center"/>
        </w:trPr>
        <w:tc>
          <w:tcPr>
            <w:tcW w:w="1435" w:type="dxa"/>
            <w:shd w:val="clear" w:color="auto" w:fill="FDE9D9"/>
          </w:tcPr>
          <w:p w14:paraId="1ACED174" w14:textId="77777777" w:rsidR="005B37B0" w:rsidRPr="00C62988" w:rsidRDefault="005B37B0" w:rsidP="003B7B5B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ج.</w:t>
            </w: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lang w:val="nl-NL"/>
              </w:rPr>
              <w:t xml:space="preserve"> </w:t>
            </w:r>
            <w:r w:rsidRPr="00C62988">
              <w:rPr>
                <w:rFonts w:ascii="Sakkal Majalla" w:eastAsia="Times New Roman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دورات علمية</w:t>
            </w:r>
          </w:p>
        </w:tc>
        <w:tc>
          <w:tcPr>
            <w:tcW w:w="7354" w:type="dxa"/>
            <w:shd w:val="clear" w:color="auto" w:fill="auto"/>
          </w:tcPr>
          <w:p w14:paraId="1539FC93" w14:textId="48A8498F" w:rsidR="005B37B0" w:rsidRPr="00A13866" w:rsidRDefault="00110864" w:rsidP="00A13866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lang w:val="nl-NL" w:eastAsia="nl-NL"/>
              </w:rPr>
            </w:pPr>
            <w:r w:rsidRPr="00A13866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"إدارة المجموعات السياحية</w:t>
            </w:r>
            <w:r w:rsidRPr="00A13866">
              <w:rPr>
                <w:rFonts w:ascii="Sakkal Majalla" w:eastAsia="Times New Roman" w:hAnsi="Sakkal Majalla" w:cs="Sakkal Majalla"/>
                <w:sz w:val="24"/>
                <w:szCs w:val="24"/>
                <w:lang w:val="nl-NL" w:eastAsia="nl-NL"/>
              </w:rPr>
              <w:t>"</w:t>
            </w:r>
          </w:p>
          <w:p w14:paraId="5185B040" w14:textId="72B5EF3F" w:rsidR="00110864" w:rsidRPr="00A13866" w:rsidRDefault="00110864" w:rsidP="00A13866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lang w:val="nl-NL" w:eastAsia="nl-NL"/>
              </w:rPr>
            </w:pPr>
            <w:r w:rsidRPr="00A13866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"التخطيط للسياحة غير التقليدية"</w:t>
            </w:r>
          </w:p>
          <w:p w14:paraId="7E7E14BF" w14:textId="77777777" w:rsidR="00110864" w:rsidRPr="00A13866" w:rsidRDefault="00A13866" w:rsidP="00A13866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</w:pPr>
            <w:r w:rsidRPr="00A13866"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nl-NL"/>
              </w:rPr>
              <w:t>السياحة الثقافية والترويج الدولي</w:t>
            </w:r>
          </w:p>
          <w:p w14:paraId="0F4F73E1" w14:textId="62C55F76" w:rsidR="00A13866" w:rsidRPr="00A13866" w:rsidRDefault="00A13866" w:rsidP="00A13866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nl-NL"/>
              </w:rPr>
            </w:pPr>
            <w:r w:rsidRPr="00A13866"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nl-NL"/>
              </w:rPr>
              <w:t>السياحة المستدامة</w:t>
            </w:r>
          </w:p>
        </w:tc>
      </w:tr>
    </w:tbl>
    <w:p w14:paraId="59921459" w14:textId="77777777" w:rsidR="005B37B0" w:rsidRPr="00194EEC" w:rsidRDefault="005B37B0" w:rsidP="005B37B0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85"/>
        <w:bidiVisual/>
        <w:tblW w:w="8789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5B37B0" w:rsidRPr="00C62988" w14:paraId="55C7569E" w14:textId="77777777" w:rsidTr="003B7B5B">
        <w:tc>
          <w:tcPr>
            <w:tcW w:w="4395" w:type="dxa"/>
            <w:shd w:val="clear" w:color="auto" w:fill="auto"/>
          </w:tcPr>
          <w:p w14:paraId="54238AA6" w14:textId="77777777" w:rsidR="005B37B0" w:rsidRPr="00C62988" w:rsidRDefault="005B37B0" w:rsidP="003B7B5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94" w:type="dxa"/>
            <w:shd w:val="clear" w:color="auto" w:fill="auto"/>
          </w:tcPr>
          <w:p w14:paraId="728AE6DB" w14:textId="77777777" w:rsidR="005B37B0" w:rsidRPr="00C62988" w:rsidRDefault="005B37B0" w:rsidP="003B7B5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C629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5B37B0" w:rsidRPr="00C62988" w14:paraId="4EEB825A" w14:textId="77777777" w:rsidTr="003B7B5B">
        <w:tc>
          <w:tcPr>
            <w:tcW w:w="4395" w:type="dxa"/>
            <w:shd w:val="clear" w:color="auto" w:fill="auto"/>
          </w:tcPr>
          <w:p w14:paraId="5B52DD5D" w14:textId="4006E0A8" w:rsidR="005B37B0" w:rsidRPr="00C62988" w:rsidRDefault="005B37B0" w:rsidP="003B7B5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</w:pP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أ.</w:t>
            </w:r>
            <w:r w:rsidR="00860DC8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nl-NL" w:eastAsia="nl-NL" w:bidi="ar-EG"/>
              </w:rPr>
              <w:t>م. د</w:t>
            </w: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/ </w:t>
            </w:r>
            <w:r w:rsidR="00860DC8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nl-NL" w:eastAsia="nl-NL"/>
              </w:rPr>
              <w:t>حنان ماهر علي</w:t>
            </w:r>
          </w:p>
          <w:p w14:paraId="15031D31" w14:textId="51A4F2E3" w:rsidR="005B37B0" w:rsidRPr="00C62988" w:rsidRDefault="005B37B0" w:rsidP="003B7B5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 w:bidi="ar-EG"/>
              </w:rPr>
            </w:pP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د</w:t>
            </w:r>
            <w:r w:rsidR="007D04B2" w:rsidRPr="00C62988">
              <w:rPr>
                <w:rFonts w:ascii="Sakkal Majalla" w:eastAsia="Times New Roman" w:hAnsi="Sakkal Majalla" w:cs="Sakkal Majalla"/>
                <w:sz w:val="24"/>
                <w:szCs w:val="24"/>
                <w:lang w:val="nl-NL" w:eastAsia="nl-NL"/>
              </w:rPr>
              <w:t>/</w:t>
            </w: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 xml:space="preserve"> </w:t>
            </w:r>
            <w:r w:rsidR="00860DC8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nl-NL" w:eastAsia="nl-NL" w:bidi="ar-EG"/>
              </w:rPr>
              <w:t>الشيماء نشأت مرتضي</w:t>
            </w:r>
          </w:p>
          <w:p w14:paraId="3383A390" w14:textId="314FC977" w:rsidR="005B37B0" w:rsidRPr="00C62988" w:rsidRDefault="005B37B0" w:rsidP="003B7B5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</w:pP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د</w:t>
            </w:r>
            <w:r w:rsidR="007D04B2" w:rsidRPr="00C62988">
              <w:rPr>
                <w:rFonts w:ascii="Sakkal Majalla" w:eastAsia="Times New Roman" w:hAnsi="Sakkal Majalla" w:cs="Sakkal Majalla"/>
                <w:sz w:val="24"/>
                <w:szCs w:val="24"/>
                <w:lang w:eastAsia="nl-NL"/>
              </w:rPr>
              <w:t>/</w:t>
            </w:r>
            <w:r w:rsidR="007D04B2"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nl-NL" w:bidi="ar-EG"/>
              </w:rPr>
              <w:t xml:space="preserve"> </w:t>
            </w:r>
            <w:r w:rsidR="007D04B2"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بولا حنا جرجس</w:t>
            </w:r>
          </w:p>
        </w:tc>
        <w:tc>
          <w:tcPr>
            <w:tcW w:w="4394" w:type="dxa"/>
            <w:shd w:val="clear" w:color="auto" w:fill="auto"/>
          </w:tcPr>
          <w:p w14:paraId="5C269F15" w14:textId="77777777" w:rsidR="005B37B0" w:rsidRPr="00C62988" w:rsidRDefault="005B37B0" w:rsidP="003B7B5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</w:pPr>
            <w:r w:rsidRPr="00C62988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  <w:t>أ.د/ مصطفي محمود ابوحمد</w:t>
            </w:r>
          </w:p>
          <w:p w14:paraId="50B1C551" w14:textId="77777777" w:rsidR="005B37B0" w:rsidRPr="00C62988" w:rsidRDefault="005B37B0" w:rsidP="003B7B5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nl-NL" w:eastAsia="nl-NL"/>
              </w:rPr>
            </w:pPr>
          </w:p>
        </w:tc>
      </w:tr>
    </w:tbl>
    <w:p w14:paraId="3BF48CF0" w14:textId="77777777" w:rsidR="005B37B0" w:rsidRPr="00476F28" w:rsidRDefault="005B37B0" w:rsidP="007D04B2">
      <w:pPr>
        <w:spacing w:after="0" w:line="240" w:lineRule="auto"/>
        <w:ind w:right="5812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</w:p>
    <w:sectPr w:rsidR="005B37B0" w:rsidRPr="0047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C2338"/>
    <w:multiLevelType w:val="hybridMultilevel"/>
    <w:tmpl w:val="3B080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E2843"/>
    <w:multiLevelType w:val="hybridMultilevel"/>
    <w:tmpl w:val="1C428B0C"/>
    <w:lvl w:ilvl="0" w:tplc="4C7EF6F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694F"/>
    <w:multiLevelType w:val="hybridMultilevel"/>
    <w:tmpl w:val="B924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64792">
    <w:abstractNumId w:val="0"/>
  </w:num>
  <w:num w:numId="2" w16cid:durableId="377244954">
    <w:abstractNumId w:val="1"/>
  </w:num>
  <w:num w:numId="3" w16cid:durableId="594288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00"/>
    <w:rsid w:val="00024EE9"/>
    <w:rsid w:val="00032204"/>
    <w:rsid w:val="00076233"/>
    <w:rsid w:val="00110864"/>
    <w:rsid w:val="001A2700"/>
    <w:rsid w:val="005B37B0"/>
    <w:rsid w:val="005C6846"/>
    <w:rsid w:val="00637612"/>
    <w:rsid w:val="007D04B2"/>
    <w:rsid w:val="00860DC8"/>
    <w:rsid w:val="009E18D7"/>
    <w:rsid w:val="00A13866"/>
    <w:rsid w:val="00C62988"/>
    <w:rsid w:val="00E5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C018"/>
  <w15:chartTrackingRefBased/>
  <w15:docId w15:val="{F2AF6506-540B-4060-8E9F-DDA4B352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B0"/>
    <w:pPr>
      <w:bidi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5B37B0"/>
    <w:pPr>
      <w:spacing w:after="0" w:line="240" w:lineRule="auto"/>
      <w:jc w:val="center"/>
    </w:pPr>
    <w:rPr>
      <w:rFonts w:cs="Monotype Koufi"/>
      <w:color w:val="000099"/>
      <w:sz w:val="28"/>
      <w:szCs w:val="28"/>
      <w:lang w:val="nl-NL" w:eastAsia="nl-NL" w:bidi="ar-EG"/>
    </w:rPr>
  </w:style>
  <w:style w:type="character" w:customStyle="1" w:styleId="1Char">
    <w:name w:val="1 عنوان منتصف Char"/>
    <w:link w:val="1"/>
    <w:rsid w:val="005B37B0"/>
    <w:rPr>
      <w:rFonts w:ascii="Calibri" w:eastAsia="Calibri" w:hAnsi="Calibri" w:cs="Monotype Koufi"/>
      <w:color w:val="000099"/>
      <w:kern w:val="0"/>
      <w:sz w:val="28"/>
      <w:szCs w:val="28"/>
      <w:lang w:val="nl-NL" w:eastAsia="nl-NL" w:bidi="ar-EG"/>
      <w14:ligatures w14:val="none"/>
    </w:rPr>
  </w:style>
  <w:style w:type="paragraph" w:styleId="ListParagraph">
    <w:name w:val="List Paragraph"/>
    <w:basedOn w:val="Normal"/>
    <w:uiPriority w:val="34"/>
    <w:qFormat/>
    <w:rsid w:val="00A1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Radwa Osman</dc:creator>
  <cp:keywords/>
  <dc:description/>
  <cp:lastModifiedBy>بولا حنا جرجس غبريال</cp:lastModifiedBy>
  <cp:revision>4</cp:revision>
  <dcterms:created xsi:type="dcterms:W3CDTF">2025-04-26T16:03:00Z</dcterms:created>
  <dcterms:modified xsi:type="dcterms:W3CDTF">2025-04-26T17:01:00Z</dcterms:modified>
</cp:coreProperties>
</file>